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5D" w:rsidRDefault="00ED7D5D" w:rsidP="00ED7D5D"/>
    <w:p w:rsidR="00ED7D5D" w:rsidRDefault="00ED7D5D" w:rsidP="00ED7D5D">
      <w:pPr>
        <w:rPr>
          <w:b/>
          <w:sz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</w:rPr>
        <w:t xml:space="preserve">                  Р Е Ш Е Н И Е </w:t>
      </w:r>
    </w:p>
    <w:p w:rsidR="00ED7D5D" w:rsidRDefault="00ED7D5D" w:rsidP="00ED7D5D">
      <w:pPr>
        <w:rPr>
          <w:b/>
          <w:sz w:val="28"/>
        </w:rPr>
      </w:pPr>
      <w:r>
        <w:rPr>
          <w:b/>
          <w:sz w:val="28"/>
        </w:rPr>
        <w:t xml:space="preserve">               СОВЕТА  МУНИЦИПАЛЬНОГО ОБРАЗОВАНИЯ</w:t>
      </w:r>
    </w:p>
    <w:p w:rsidR="00ED7D5D" w:rsidRDefault="00ED7D5D" w:rsidP="00ED7D5D">
      <w:pPr>
        <w:rPr>
          <w:b/>
          <w:sz w:val="28"/>
        </w:rPr>
      </w:pPr>
      <w:r>
        <w:rPr>
          <w:b/>
          <w:sz w:val="28"/>
        </w:rPr>
        <w:t xml:space="preserve">            «КРАСНОКАДКИНСКОЕ СЕЛЬСКОЕ ПОСЕЛЕНИЕ»</w:t>
      </w:r>
    </w:p>
    <w:p w:rsidR="00ED7D5D" w:rsidRDefault="00ED7D5D" w:rsidP="00ED7D5D">
      <w:pPr>
        <w:rPr>
          <w:b/>
          <w:sz w:val="28"/>
        </w:rPr>
      </w:pPr>
      <w:r>
        <w:rPr>
          <w:b/>
          <w:sz w:val="28"/>
        </w:rPr>
        <w:t xml:space="preserve">             НИЖНЕКАМСКОГО МУНИЦИПАЛЬНОГО РАЙОНА</w:t>
      </w:r>
    </w:p>
    <w:p w:rsidR="00ED7D5D" w:rsidRDefault="00ED7D5D" w:rsidP="00ED7D5D">
      <w:pPr>
        <w:rPr>
          <w:b/>
          <w:sz w:val="28"/>
        </w:rPr>
      </w:pPr>
      <w:r>
        <w:rPr>
          <w:b/>
          <w:sz w:val="28"/>
        </w:rPr>
        <w:t xml:space="preserve">                                РЕСПУБЛИКИ ТАТАРСТАН</w:t>
      </w:r>
    </w:p>
    <w:p w:rsidR="00ED7D5D" w:rsidRDefault="00ED7D5D" w:rsidP="00ED7D5D">
      <w:pPr>
        <w:jc w:val="center"/>
        <w:rPr>
          <w:b/>
          <w:sz w:val="28"/>
        </w:rPr>
      </w:pPr>
    </w:p>
    <w:p w:rsidR="00ED7D5D" w:rsidRDefault="00ED7D5D" w:rsidP="00ED7D5D">
      <w:pPr>
        <w:jc w:val="both"/>
        <w:rPr>
          <w:b/>
          <w:sz w:val="28"/>
        </w:rPr>
      </w:pPr>
      <w:r>
        <w:rPr>
          <w:b/>
          <w:sz w:val="28"/>
        </w:rPr>
        <w:t>№ 23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от  1  июля  2007 года</w:t>
      </w:r>
    </w:p>
    <w:p w:rsidR="00ED7D5D" w:rsidRDefault="00ED7D5D" w:rsidP="00ED7D5D">
      <w:pPr>
        <w:jc w:val="both"/>
        <w:rPr>
          <w:b/>
          <w:sz w:val="28"/>
        </w:rPr>
      </w:pPr>
    </w:p>
    <w:p w:rsidR="00ED7D5D" w:rsidRPr="000558FA" w:rsidRDefault="00ED7D5D" w:rsidP="00ED7D5D">
      <w:pPr>
        <w:tabs>
          <w:tab w:val="left" w:pos="7900"/>
        </w:tabs>
        <w:rPr>
          <w:b/>
          <w:sz w:val="28"/>
          <w:szCs w:val="28"/>
        </w:rPr>
      </w:pPr>
      <w:r w:rsidRPr="002901D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</w:t>
      </w:r>
      <w:r w:rsidRPr="002901D7">
        <w:rPr>
          <w:b/>
          <w:sz w:val="28"/>
          <w:szCs w:val="28"/>
        </w:rPr>
        <w:t xml:space="preserve"> </w:t>
      </w:r>
    </w:p>
    <w:p w:rsidR="00ED7D5D" w:rsidRDefault="00ED7D5D" w:rsidP="00ED7D5D">
      <w:pPr>
        <w:pStyle w:val="ConsPlusTitle"/>
        <w:widowControl/>
        <w:jc w:val="center"/>
      </w:pPr>
    </w:p>
    <w:p w:rsidR="00ED7D5D" w:rsidRDefault="00ED7D5D" w:rsidP="00ED7D5D">
      <w:pPr>
        <w:pStyle w:val="ConsPlusTitle"/>
        <w:widowControl/>
        <w:jc w:val="center"/>
      </w:pPr>
    </w:p>
    <w:p w:rsidR="00ED7D5D" w:rsidRPr="002E6587" w:rsidRDefault="00ED7D5D" w:rsidP="00ED7D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E6587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Российской Федерации", Законом Республики Татарстан "О местном самоуправлении в Республике Татарстан", Уставом муниципальн</w:t>
      </w:r>
      <w:r>
        <w:rPr>
          <w:sz w:val="24"/>
          <w:szCs w:val="24"/>
        </w:rPr>
        <w:t>ого образования Краснокадк</w:t>
      </w:r>
      <w:r w:rsidRPr="002E6587">
        <w:rPr>
          <w:sz w:val="24"/>
          <w:szCs w:val="24"/>
        </w:rPr>
        <w:t>инское сельское поселение Республики Татарстан, в целях обеспечения должного санитарного, противопожарного, эс</w:t>
      </w:r>
      <w:r>
        <w:rPr>
          <w:sz w:val="24"/>
          <w:szCs w:val="24"/>
        </w:rPr>
        <w:t>тетического состояния Краснокадк</w:t>
      </w:r>
      <w:r w:rsidRPr="002E6587">
        <w:rPr>
          <w:sz w:val="24"/>
          <w:szCs w:val="24"/>
        </w:rPr>
        <w:t>инского сельского поселения и дальнейшего его б</w:t>
      </w:r>
      <w:r>
        <w:rPr>
          <w:sz w:val="24"/>
          <w:szCs w:val="24"/>
        </w:rPr>
        <w:t>лагоустройства, Совет Краснокадк</w:t>
      </w:r>
      <w:r w:rsidRPr="002E6587">
        <w:rPr>
          <w:sz w:val="24"/>
          <w:szCs w:val="24"/>
        </w:rPr>
        <w:t xml:space="preserve">инского сельского поселения  </w:t>
      </w:r>
    </w:p>
    <w:p w:rsidR="00ED7D5D" w:rsidRPr="002E6587" w:rsidRDefault="00ED7D5D" w:rsidP="00ED7D5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D7D5D" w:rsidRPr="002E6587" w:rsidRDefault="00ED7D5D" w:rsidP="00ED7D5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E6587">
        <w:rPr>
          <w:sz w:val="24"/>
          <w:szCs w:val="24"/>
        </w:rPr>
        <w:t xml:space="preserve">                                                             РЕШАЕТ:        </w:t>
      </w:r>
    </w:p>
    <w:p w:rsidR="00ED7D5D" w:rsidRPr="002E6587" w:rsidRDefault="00ED7D5D" w:rsidP="00ED7D5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D7D5D" w:rsidRPr="002E6587" w:rsidRDefault="00ED7D5D" w:rsidP="00ED7D5D">
      <w:pPr>
        <w:pStyle w:val="ConsPlusNormal"/>
        <w:widowControl/>
        <w:tabs>
          <w:tab w:val="left" w:pos="993"/>
        </w:tabs>
        <w:ind w:firstLine="0"/>
        <w:jc w:val="both"/>
        <w:rPr>
          <w:sz w:val="24"/>
          <w:szCs w:val="24"/>
        </w:rPr>
      </w:pPr>
      <w:r w:rsidRPr="002E6587">
        <w:rPr>
          <w:sz w:val="24"/>
          <w:szCs w:val="24"/>
        </w:rPr>
        <w:t>1. Утвердить Правила внешнего  благоустройства и санитарного содержания  территорий муниц</w:t>
      </w:r>
      <w:r>
        <w:rPr>
          <w:sz w:val="24"/>
          <w:szCs w:val="24"/>
        </w:rPr>
        <w:t>ипального образования Краснокадк</w:t>
      </w:r>
      <w:r w:rsidRPr="002E6587">
        <w:rPr>
          <w:sz w:val="24"/>
          <w:szCs w:val="24"/>
        </w:rPr>
        <w:t>инское сельское поселение Республики Татарстан (прилагается).</w:t>
      </w:r>
    </w:p>
    <w:p w:rsidR="00ED7D5D" w:rsidRPr="002E6587" w:rsidRDefault="00ED7D5D" w:rsidP="00ED7D5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D7D5D" w:rsidRPr="002E6587" w:rsidRDefault="00ED7D5D" w:rsidP="00ED7D5D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2E6587">
        <w:rPr>
          <w:sz w:val="24"/>
          <w:szCs w:val="24"/>
        </w:rPr>
        <w:t xml:space="preserve">2. Утвердить Правила </w:t>
      </w:r>
      <w:r w:rsidRPr="002E6587">
        <w:rPr>
          <w:color w:val="000000"/>
          <w:sz w:val="24"/>
          <w:szCs w:val="24"/>
        </w:rPr>
        <w:t xml:space="preserve">создания, содержания и охраны зеленых насаждений на территории муниципального </w:t>
      </w:r>
      <w:r>
        <w:rPr>
          <w:color w:val="000000"/>
          <w:sz w:val="24"/>
          <w:szCs w:val="24"/>
        </w:rPr>
        <w:t>образования Краснокадк</w:t>
      </w:r>
      <w:r w:rsidRPr="002E6587">
        <w:rPr>
          <w:color w:val="000000"/>
          <w:sz w:val="24"/>
          <w:szCs w:val="24"/>
        </w:rPr>
        <w:t>инское сельское поселение Республики Татарстан</w:t>
      </w:r>
      <w:r w:rsidRPr="002E6587">
        <w:rPr>
          <w:sz w:val="24"/>
          <w:szCs w:val="24"/>
        </w:rPr>
        <w:t xml:space="preserve"> (прилагается).</w:t>
      </w:r>
    </w:p>
    <w:p w:rsidR="00ED7D5D" w:rsidRPr="002E6587" w:rsidRDefault="00ED7D5D" w:rsidP="00ED7D5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D7D5D" w:rsidRPr="002E6587" w:rsidRDefault="00ED7D5D" w:rsidP="00ED7D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E6587">
        <w:rPr>
          <w:sz w:val="24"/>
          <w:szCs w:val="24"/>
        </w:rPr>
        <w:t>3.  Настоящее решение обнародовать на специально оборудованных стендах.</w:t>
      </w:r>
    </w:p>
    <w:p w:rsidR="00ED7D5D" w:rsidRPr="002E6587" w:rsidRDefault="00ED7D5D" w:rsidP="00ED7D5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D7D5D" w:rsidRPr="002E6587" w:rsidRDefault="00ED7D5D" w:rsidP="00ED7D5D">
      <w:pPr>
        <w:pStyle w:val="ConsPlusNonformat"/>
        <w:widowControl/>
        <w:jc w:val="both"/>
        <w:rPr>
          <w:sz w:val="24"/>
          <w:szCs w:val="24"/>
        </w:rPr>
      </w:pPr>
    </w:p>
    <w:p w:rsidR="00ED7D5D" w:rsidRPr="002E6587" w:rsidRDefault="00ED7D5D" w:rsidP="00ED7D5D">
      <w:pPr>
        <w:pStyle w:val="ConsPlusNonformat"/>
        <w:widowControl/>
        <w:ind w:left="7788" w:hanging="7788"/>
        <w:rPr>
          <w:sz w:val="24"/>
          <w:szCs w:val="24"/>
        </w:rPr>
      </w:pPr>
      <w:r w:rsidRPr="002E6587">
        <w:rPr>
          <w:sz w:val="24"/>
          <w:szCs w:val="24"/>
        </w:rPr>
        <w:t xml:space="preserve">Глава  Краснокадкинского сельского поселения                                   </w:t>
      </w:r>
      <w:proofErr w:type="spellStart"/>
      <w:r w:rsidRPr="002E6587">
        <w:rPr>
          <w:sz w:val="24"/>
          <w:szCs w:val="24"/>
        </w:rPr>
        <w:t>Т.М.Шаймарданов</w:t>
      </w:r>
      <w:proofErr w:type="spellEnd"/>
      <w:r w:rsidRPr="002E6587">
        <w:rPr>
          <w:sz w:val="24"/>
          <w:szCs w:val="24"/>
        </w:rPr>
        <w:t xml:space="preserve">                                                    </w:t>
      </w:r>
    </w:p>
    <w:p w:rsidR="00ED7D5D" w:rsidRPr="002E6587" w:rsidRDefault="00ED7D5D" w:rsidP="00ED7D5D">
      <w:pPr>
        <w:pStyle w:val="ConsPlusNonformat"/>
        <w:widowControl/>
        <w:rPr>
          <w:sz w:val="24"/>
          <w:szCs w:val="24"/>
        </w:rPr>
      </w:pPr>
      <w:r w:rsidRPr="002E6587">
        <w:rPr>
          <w:sz w:val="24"/>
          <w:szCs w:val="24"/>
        </w:rPr>
        <w:br w:type="page"/>
      </w:r>
    </w:p>
    <w:p w:rsidR="00ED7D5D" w:rsidRDefault="00ED7D5D" w:rsidP="00ED7D5D">
      <w:pPr>
        <w:pStyle w:val="ConsPlusNormal"/>
        <w:widowControl/>
        <w:ind w:left="4956" w:right="400" w:firstLine="708"/>
      </w:pPr>
      <w:r>
        <w:lastRenderedPageBreak/>
        <w:t xml:space="preserve">Приложение </w:t>
      </w:r>
    </w:p>
    <w:p w:rsidR="00ED7D5D" w:rsidRDefault="00ED7D5D" w:rsidP="00ED7D5D">
      <w:pPr>
        <w:pStyle w:val="ConsPlusNormal"/>
        <w:widowControl/>
        <w:ind w:left="4956" w:right="403" w:firstLine="709"/>
      </w:pPr>
      <w:r>
        <w:t>к решению Совета Краснокадкинского</w:t>
      </w:r>
    </w:p>
    <w:p w:rsidR="00ED7D5D" w:rsidRDefault="00ED7D5D" w:rsidP="00ED7D5D">
      <w:pPr>
        <w:pStyle w:val="ConsPlusNormal"/>
        <w:widowControl/>
        <w:ind w:left="5664" w:right="400" w:firstLine="0"/>
      </w:pPr>
      <w:proofErr w:type="spellStart"/>
      <w:r>
        <w:t>селького</w:t>
      </w:r>
      <w:proofErr w:type="spellEnd"/>
      <w:r>
        <w:t xml:space="preserve"> </w:t>
      </w:r>
      <w:proofErr w:type="spellStart"/>
      <w:r>
        <w:t>поселенния</w:t>
      </w:r>
      <w:proofErr w:type="spellEnd"/>
      <w:r>
        <w:t xml:space="preserve"> Нижнекамского муниципального района РТ</w:t>
      </w:r>
    </w:p>
    <w:p w:rsidR="00ED7D5D" w:rsidRDefault="00ED7D5D" w:rsidP="00ED7D5D">
      <w:pPr>
        <w:pStyle w:val="ConsPlusNormal"/>
        <w:widowControl/>
        <w:tabs>
          <w:tab w:val="left" w:pos="8820"/>
        </w:tabs>
        <w:ind w:left="5670" w:right="-5" w:hanging="6"/>
      </w:pPr>
      <w:r>
        <w:t xml:space="preserve">№  23  от  “ </w:t>
      </w:r>
      <w:smartTag w:uri="urn:schemas-microsoft-com:office:smarttags" w:element="metricconverter">
        <w:smartTagPr>
          <w:attr w:name="ProductID" w:val="01”"/>
        </w:smartTagPr>
        <w:r>
          <w:t>01”</w:t>
        </w:r>
      </w:smartTag>
      <w:r>
        <w:t xml:space="preserve"> июля 2007 года. </w:t>
      </w:r>
    </w:p>
    <w:p w:rsidR="00ED7D5D" w:rsidRDefault="00ED7D5D" w:rsidP="00ED7D5D">
      <w:pPr>
        <w:pStyle w:val="ConsPlusNormal"/>
        <w:widowControl/>
        <w:tabs>
          <w:tab w:val="left" w:pos="8820"/>
        </w:tabs>
        <w:ind w:left="4956" w:right="-5" w:firstLine="0"/>
      </w:pPr>
    </w:p>
    <w:p w:rsidR="00ED7D5D" w:rsidRDefault="00ED7D5D" w:rsidP="00ED7D5D">
      <w:pPr>
        <w:jc w:val="center"/>
        <w:rPr>
          <w:sz w:val="20"/>
        </w:rPr>
      </w:pPr>
    </w:p>
    <w:p w:rsidR="00ED7D5D" w:rsidRDefault="00ED7D5D" w:rsidP="00ED7D5D">
      <w:pPr>
        <w:jc w:val="center"/>
        <w:rPr>
          <w:b/>
          <w:sz w:val="20"/>
        </w:rPr>
      </w:pPr>
      <w:r>
        <w:rPr>
          <w:b/>
          <w:sz w:val="20"/>
        </w:rPr>
        <w:t xml:space="preserve">ПРАВИЛА  </w:t>
      </w:r>
    </w:p>
    <w:p w:rsidR="00ED7D5D" w:rsidRDefault="00ED7D5D" w:rsidP="00ED7D5D">
      <w:pPr>
        <w:jc w:val="center"/>
        <w:rPr>
          <w:b/>
          <w:sz w:val="20"/>
        </w:rPr>
      </w:pPr>
      <w:r>
        <w:rPr>
          <w:b/>
          <w:sz w:val="20"/>
        </w:rPr>
        <w:t>ВНЕШНЕГО БЛАГОУСТРОЙСТВА И САНИТАРНОГО СОДЕРЖАНИЯ</w:t>
      </w:r>
    </w:p>
    <w:p w:rsidR="00ED7D5D" w:rsidRDefault="00ED7D5D" w:rsidP="00ED7D5D">
      <w:pPr>
        <w:pStyle w:val="a3"/>
        <w:rPr>
          <w:sz w:val="20"/>
        </w:rPr>
      </w:pPr>
      <w:r>
        <w:rPr>
          <w:sz w:val="20"/>
        </w:rPr>
        <w:t xml:space="preserve">МУНИЦИПАЛЬНОГО ОБРАЗОВАНИЯ КРАСНОКАДКИНСКОГО СЕЛЬСКОГО ПОСЕЛЕНИЯ НИЖНЕКАМСКОГО МУНИЦИПАЛЬНОГО РАЙОНА </w:t>
      </w:r>
    </w:p>
    <w:p w:rsidR="00ED7D5D" w:rsidRDefault="00ED7D5D" w:rsidP="00ED7D5D">
      <w:pPr>
        <w:jc w:val="center"/>
        <w:rPr>
          <w:b/>
          <w:sz w:val="20"/>
        </w:rPr>
      </w:pPr>
      <w:r>
        <w:rPr>
          <w:b/>
          <w:sz w:val="20"/>
        </w:rPr>
        <w:t>РЕСПУБЛИКИ ТАТАРСТАН</w:t>
      </w:r>
    </w:p>
    <w:p w:rsidR="00ED7D5D" w:rsidRDefault="00ED7D5D" w:rsidP="00ED7D5D">
      <w:pPr>
        <w:jc w:val="center"/>
        <w:rPr>
          <w:sz w:val="20"/>
        </w:rPr>
      </w:pPr>
    </w:p>
    <w:p w:rsidR="00ED7D5D" w:rsidRDefault="00ED7D5D" w:rsidP="00ED7D5D">
      <w:pPr>
        <w:pStyle w:val="ConsPlusNormal"/>
        <w:widowControl/>
        <w:ind w:firstLine="0"/>
        <w:jc w:val="center"/>
      </w:pPr>
      <w:r>
        <w:t>1. ОБЩИЕ ПОЛОЖЕНИЯ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1.1. Настоящие Правила разработаны  в соответствии с Конституцией Российской Федерации, Федеральным законом от 06.10.2003г.№131-ФЗ “Об общих принципах организации местного самоуправления в Российской Федерации”, Конституцией Республики Татарстан, Законом Республики Татарстан от 28.07.2004 г. № 45 –ЗРТ “О местном самоуправлении в  Республике Татарстан”, Уставом муниципального образования Краснокадкинского сельского поселения Республики Татарстан, иными правовыми актами.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1.2. Настоящие Правила разработаны с целью обеспечения должного санитарного, противопожарного, эстетического состояния Краснокадкинского сельского поселения  и дальнейшего его благоустройства.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1.3.Настоящие Правила устанавливают единый порядок внешнего благоустройства территории Краснокадкинского сельского поселения   (далее – Поселение), порядок уборки и очистки, содержания, озеленения  территорий, включая прилегающие к поселению территории.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1.4. Настоящие Правила обязательны для исполнения всеми юридическими и физическими лицами, а также лицами, осуществляющими предпринимательскую деятельность, являющимися пользователями или владельцами земель, застройщиками, собственниками, владельцами и арендаторами зданий, строений и сооружений, расположенных на территории Поселения, независимо от форм собственности, ведомственной принадлежности и гражданства.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1.5. Ведомственные инструкции и иные акты, касающиеся вопросов  благоустройства, санитарного содержания, организации уборки и обеспечения чистоты и порядка территории Поселения, должны соответствовать требованиям настоящих Правил.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1.6. Координацию и организацию деятельности по благоустройству и санитарному содержанию Поселения осуществляют должностные лица исполнительного комитета, уполномоченные органы управления, руководители муниципальных унитарных предприятий благоустройства и санитарного содержания поселения.</w:t>
      </w:r>
    </w:p>
    <w:p w:rsidR="00ED7D5D" w:rsidRDefault="00ED7D5D" w:rsidP="00ED7D5D">
      <w:pPr>
        <w:pStyle w:val="ConsPlusNonformat"/>
        <w:widowControl/>
      </w:pPr>
    </w:p>
    <w:p w:rsidR="00ED7D5D" w:rsidRDefault="00ED7D5D" w:rsidP="00ED7D5D">
      <w:pPr>
        <w:pStyle w:val="ConsPlusNormal"/>
        <w:widowControl/>
        <w:ind w:firstLine="0"/>
        <w:jc w:val="center"/>
      </w:pPr>
      <w:r>
        <w:t>2. ОСНОВНЫЕ ПОНЯТИЯ</w:t>
      </w:r>
    </w:p>
    <w:p w:rsidR="00ED7D5D" w:rsidRDefault="00ED7D5D" w:rsidP="00ED7D5D">
      <w:pPr>
        <w:pStyle w:val="ConsPlusNonformat"/>
        <w:widowControl/>
        <w:ind w:firstLine="567"/>
      </w:pPr>
      <w:r>
        <w:t>В целях реализации настоящих Правил используются следующие  понятия:</w:t>
      </w:r>
    </w:p>
    <w:p w:rsidR="00ED7D5D" w:rsidRDefault="00ED7D5D" w:rsidP="00ED7D5D">
      <w:pPr>
        <w:pStyle w:val="ConsPlusNormal"/>
        <w:widowControl/>
        <w:tabs>
          <w:tab w:val="left" w:pos="567"/>
        </w:tabs>
        <w:ind w:firstLine="540"/>
        <w:jc w:val="both"/>
      </w:pPr>
      <w:r>
        <w:t xml:space="preserve">2.1.   </w:t>
      </w:r>
      <w:r>
        <w:rPr>
          <w:b/>
        </w:rPr>
        <w:t>Внешнее благоустройство Поселения</w:t>
      </w:r>
      <w:r>
        <w:t xml:space="preserve"> - совокупность работ и мероприятий, направленных на создание благоприятных, здоровых и культурных  условий жизни и досуга  населения на территории  Поселения.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2.2.  </w:t>
      </w:r>
      <w:r>
        <w:rPr>
          <w:b/>
        </w:rPr>
        <w:t>Территория организаций и иных хозяйствующих субъектов</w:t>
      </w:r>
      <w:r>
        <w:t xml:space="preserve"> - часть территории Поселения, имеющая площадь, границы, местоположение, правовой статус и другие характеристики, отраженные в государственном земельном кадастре по Краснокадкинскому сельскому поселению, переданная (закрепленная) целевым назначением юридическим или физическим лицам на условиях, предусмотренных законодательством.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2.3.  </w:t>
      </w:r>
      <w:r>
        <w:rPr>
          <w:b/>
        </w:rPr>
        <w:t>Содержание объекта благоустройства</w:t>
      </w:r>
      <w:r>
        <w:t xml:space="preserve"> – обеспечение чистоты, надлежащего физического или технического состояния и безопасности объекта благоустройства.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2.4.  </w:t>
      </w:r>
      <w:r>
        <w:rPr>
          <w:b/>
        </w:rPr>
        <w:t>Санитарная очистка территорий</w:t>
      </w:r>
      <w:r>
        <w:t xml:space="preserve"> - сбор с определенной территории, вывоз и утилизация (обезвреживание) твердых бытовых отходов и крупногабаритного мусора. 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2.5.     </w:t>
      </w:r>
      <w:r>
        <w:rPr>
          <w:b/>
        </w:rPr>
        <w:t>Содержание дорог</w:t>
      </w:r>
      <w:r>
        <w:t xml:space="preserve"> - комплекс работ, направленных на поддержание транспортно-эксплуатационного состояния дорог, дорожных сооружений, полосы отвода, элементов обустройства дороги, организацию и безопасность движения, отвечающих требованиям ГОСТ Р50597-93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ED7D5D" w:rsidRDefault="00ED7D5D" w:rsidP="00ED7D5D">
      <w:pPr>
        <w:pStyle w:val="ConsPlusNormal"/>
        <w:widowControl/>
        <w:tabs>
          <w:tab w:val="left" w:pos="567"/>
        </w:tabs>
        <w:ind w:firstLine="426"/>
        <w:jc w:val="both"/>
      </w:pPr>
      <w:r>
        <w:t xml:space="preserve">   2.6.      </w:t>
      </w:r>
      <w:r>
        <w:rPr>
          <w:b/>
        </w:rPr>
        <w:t>Озеленение</w:t>
      </w:r>
      <w:r>
        <w:t xml:space="preserve"> – комплексный процесс, связанный с непосредственной посадкой деревьев, кустарников, цветов, созданием травянистых газонов, и  с проведением работ по различным видам инженерной подготовки и благоустройству озелененных территорий. 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2.7.  </w:t>
      </w:r>
      <w:r>
        <w:rPr>
          <w:b/>
        </w:rPr>
        <w:t>Закрепленная территория</w:t>
      </w:r>
      <w:r>
        <w:t xml:space="preserve"> – часть территории муниципального образования, переданная в установленном порядке юридическим и физическим  лицам на правах, предусмотренных гражданским законодательством Российской Федерации, и закрепленная на местности межевыми знаками установленного образца согласно акту об отводе в натуре “красных линий” границ участка.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2.8.    </w:t>
      </w:r>
      <w:r>
        <w:rPr>
          <w:b/>
        </w:rPr>
        <w:t>Прилегающая территория</w:t>
      </w:r>
      <w:r>
        <w:t xml:space="preserve"> - территория, непосредственно примыкающая к границам закрепленной территории,  здания, сооружения, ограждения, строительной площадке, объектам торговли, рекламы и иным объектам, находящимся в собственности, владении, подлежащий содержанию, уборке  и выполнению на нем работ по благоустройству в установленном порядке.</w:t>
      </w:r>
    </w:p>
    <w:p w:rsidR="00ED7D5D" w:rsidRDefault="00ED7D5D" w:rsidP="00ED7D5D">
      <w:pPr>
        <w:pStyle w:val="ConsPlusNormal"/>
        <w:widowControl/>
        <w:tabs>
          <w:tab w:val="left" w:pos="567"/>
        </w:tabs>
        <w:ind w:firstLine="540"/>
        <w:jc w:val="both"/>
      </w:pPr>
      <w:r>
        <w:lastRenderedPageBreak/>
        <w:t xml:space="preserve">2.9  </w:t>
      </w:r>
      <w:r>
        <w:rPr>
          <w:b/>
        </w:rPr>
        <w:t>Территория общего пользования</w:t>
      </w:r>
      <w:r>
        <w:t xml:space="preserve"> – не являющиеся прилегающими и не закрепленные за юридическими и физическими лицами в установленном порядке.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2.10.   </w:t>
      </w:r>
      <w:r>
        <w:rPr>
          <w:b/>
        </w:rPr>
        <w:t>Отходы производства и потребления</w:t>
      </w:r>
      <w: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2.11.   </w:t>
      </w:r>
      <w:r>
        <w:rPr>
          <w:b/>
        </w:rPr>
        <w:t>Твердые бытовые отходы</w:t>
      </w:r>
      <w:r>
        <w:t xml:space="preserve"> (ТБО) - мелкие бытовые отходы потребления.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2.12.  </w:t>
      </w:r>
      <w:r>
        <w:rPr>
          <w:b/>
        </w:rPr>
        <w:t>Крупногабаритный мусор</w:t>
      </w:r>
      <w:r>
        <w:t xml:space="preserve"> (КГМ) - отходы потребления и хозяйственной деятельности (бытовая техника, мебель и др.), которые утратили свои потребительские свойства и загрузка которых (по размерам и характеру КГМ) производится в бункеры-накопители.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2.13.    </w:t>
      </w:r>
      <w:r>
        <w:rPr>
          <w:b/>
        </w:rPr>
        <w:t>Контейнер</w:t>
      </w:r>
      <w:r>
        <w:t xml:space="preserve"> - стандартная емкость для сбора ТБО объемом 0,7 - </w:t>
      </w:r>
      <w:smartTag w:uri="urn:schemas-microsoft-com:office:smarttags" w:element="metricconverter">
        <w:smartTagPr>
          <w:attr w:name="ProductID" w:val="1,5 куб. метра"/>
        </w:smartTagPr>
        <w:r>
          <w:t>1,5 куб. метра</w:t>
        </w:r>
      </w:smartTag>
      <w:r>
        <w:t>, имеющая крышку.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2.14.    </w:t>
      </w:r>
      <w:r>
        <w:rPr>
          <w:b/>
        </w:rPr>
        <w:t>Бункер-накопитель</w:t>
      </w:r>
      <w:r>
        <w:t xml:space="preserve"> - стандартная емкость для сбора КГМ объемом более </w:t>
      </w:r>
      <w:smartTag w:uri="urn:schemas-microsoft-com:office:smarttags" w:element="metricconverter">
        <w:smartTagPr>
          <w:attr w:name="ProductID" w:val="2,0 куб. м"/>
        </w:smartTagPr>
        <w:r>
          <w:t>2,0 куб. 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2.15.  </w:t>
      </w:r>
      <w:r>
        <w:rPr>
          <w:b/>
        </w:rPr>
        <w:t>Сбор ТБО</w:t>
      </w:r>
      <w:r>
        <w:t xml:space="preserve"> - комплекс мероприятий, связанных с выполнением рабочими комплексной уборки </w:t>
      </w:r>
      <w:proofErr w:type="spellStart"/>
      <w:r>
        <w:t>мусорокамер</w:t>
      </w:r>
      <w:proofErr w:type="spellEnd"/>
      <w:r>
        <w:t>, заполнением контейнеров и зачисткой контейнерных площадок.</w:t>
      </w:r>
    </w:p>
    <w:p w:rsidR="00ED7D5D" w:rsidRDefault="00ED7D5D" w:rsidP="00ED7D5D">
      <w:pPr>
        <w:pStyle w:val="ConsPlusNormal"/>
        <w:widowControl/>
        <w:tabs>
          <w:tab w:val="left" w:pos="567"/>
        </w:tabs>
        <w:ind w:firstLine="540"/>
      </w:pPr>
      <w:r>
        <w:t xml:space="preserve">2.16.     </w:t>
      </w:r>
      <w:r>
        <w:rPr>
          <w:b/>
        </w:rPr>
        <w:t>Вывоз ТБО</w:t>
      </w:r>
      <w:r>
        <w:t xml:space="preserve"> - выгрузка ТБО из контейнеров (загрузка бункеров-накопителей с КГМ) в спецтранспорт,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(мусороперегрузочные станции, полигоны захоронения и т.п.).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2.17.  </w:t>
      </w:r>
      <w:r>
        <w:rPr>
          <w:b/>
        </w:rPr>
        <w:t>Договор на вывоз ТБО</w:t>
      </w:r>
      <w:r>
        <w:t xml:space="preserve"> - письменное соглашение о вывозе ТБО, имеющее юридическую силу, заключенное между заказчиком и подрядной специализированной организацией.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2.18.   </w:t>
      </w:r>
      <w:r>
        <w:rPr>
          <w:b/>
        </w:rPr>
        <w:t>График вывоза ТБО</w:t>
      </w:r>
      <w:r>
        <w:t xml:space="preserve"> - составная часть договора на вывоз ТБО (КГМ) с указанием места (адреса), объема ТБО (КГМ) и времени вывоза.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2.19.   </w:t>
      </w:r>
      <w:r>
        <w:rPr>
          <w:b/>
        </w:rPr>
        <w:t>Срыв графика вывоза ТБО</w:t>
      </w:r>
      <w:r>
        <w:t xml:space="preserve"> - несоблюдение маршрутного, почасового графика вывоза ТБО более чем на 2 часа.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2.20.   </w:t>
      </w:r>
      <w:r>
        <w:rPr>
          <w:b/>
        </w:rPr>
        <w:t>Навал мусора</w:t>
      </w:r>
      <w:r>
        <w:t xml:space="preserve"> - скопление твердых бытовых отходов (ТБО) и крупногабаритного мусора (КГМ) на контейнерной площадке или на любой другой территории, возникшее в результате самовольного сброса, в объеме, не превышающем </w:t>
      </w:r>
      <w:smartTag w:uri="urn:schemas-microsoft-com:office:smarttags" w:element="metricconverter">
        <w:smartTagPr>
          <w:attr w:name="ProductID" w:val="1 куб. м"/>
        </w:smartTagPr>
        <w:r>
          <w:t>1 куб. 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2.21.   </w:t>
      </w:r>
      <w:r>
        <w:rPr>
          <w:b/>
        </w:rPr>
        <w:t>Очаговый навал мусора</w:t>
      </w:r>
      <w:r>
        <w:t xml:space="preserve"> - скопление ТБО, КГМ на территории площадью до 50 кв.м, возникшее в результате самовольного сброса, в объеме до </w:t>
      </w:r>
      <w:smartTag w:uri="urn:schemas-microsoft-com:office:smarttags" w:element="metricconverter">
        <w:smartTagPr>
          <w:attr w:name="ProductID" w:val="30 куб. м"/>
        </w:smartTagPr>
        <w:r>
          <w:t>30 куб. 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2.22.   </w:t>
      </w:r>
      <w:r>
        <w:rPr>
          <w:b/>
        </w:rPr>
        <w:t xml:space="preserve">Несанкционированная свалка мусора </w:t>
      </w:r>
      <w:r>
        <w:t xml:space="preserve">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 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2.23.    </w:t>
      </w:r>
      <w:r>
        <w:rPr>
          <w:b/>
        </w:rPr>
        <w:t>Утилизация (обезвреживание) мусора и отходов</w:t>
      </w:r>
      <w:r>
        <w:t xml:space="preserve"> -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инертное (нейтральное) состояние, обеспечивающее отсутствие вредного воздействия на окружающую природную среду.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2.24. </w:t>
      </w:r>
      <w:r>
        <w:rPr>
          <w:b/>
        </w:rPr>
        <w:t>Подтопление</w:t>
      </w:r>
      <w:r>
        <w:t xml:space="preserve"> - подъем уровня грунтовых вод, 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осадков; снеготаяния; некачественной укладки асфальтобетонного покрытия дорог, тротуаров, сброса или утечки воды из инженерных систем и коммуникаций;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2.25. </w:t>
      </w:r>
      <w:r>
        <w:rPr>
          <w:b/>
        </w:rPr>
        <w:t>Брошенный разукомплектованный автотранспорт</w:t>
      </w:r>
      <w:r>
        <w:t xml:space="preserve"> - транспортное средство, от которого собственник в установленном порядке отказался; транспортное средство, не имеющее собственника; транспортное средство, собственник которого неизвестен. Заключения о принадлежности транспортного средства (наличии или отсутствии собственника) представляют соответствующие службы управления внутренних дел г. Нижнекамска.</w:t>
      </w:r>
    </w:p>
    <w:p w:rsidR="00ED7D5D" w:rsidRDefault="00ED7D5D" w:rsidP="00ED7D5D">
      <w:pPr>
        <w:pStyle w:val="ConsPlusNormal"/>
        <w:widowControl/>
        <w:ind w:firstLine="540"/>
      </w:pPr>
      <w:r>
        <w:t xml:space="preserve">2.26.   </w:t>
      </w:r>
      <w:r>
        <w:rPr>
          <w:b/>
        </w:rPr>
        <w:t>Металлический тент типа "ракушка" или "пенал"</w:t>
      </w:r>
      <w:r>
        <w:t xml:space="preserve"> - нестационарный объект движимого имущества, принадлежащий юридическому или физическому лицу, предназначенный для укрытия автотранспортного средства, размещаемый на территории Поселения без проведения подготовительных работ капитального характера в соответствии с порядком, установленным нормативно-правовыми актами.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2.27.   </w:t>
      </w:r>
      <w:r>
        <w:rPr>
          <w:b/>
        </w:rPr>
        <w:t>Наружное освещение</w:t>
      </w:r>
      <w:r>
        <w:t xml:space="preserve"> – это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2.28. </w:t>
      </w:r>
      <w:r>
        <w:rPr>
          <w:b/>
        </w:rPr>
        <w:t>Санитарно-защитная зона</w:t>
      </w:r>
      <w:r>
        <w:t xml:space="preserve"> – территория между жилой застройкой и предприятиями (зданиями, сооружениями) с технологическими процессами, которые могут быть источниками воздействия на среду обитания и здоровье человека. 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0"/>
        <w:jc w:val="center"/>
      </w:pPr>
      <w:r>
        <w:t>3. ПОРЯДОК ОРГАНИЗАЦИИ УБОРКИ, ОБЕСПЕЧЕНИЕ ЧИСТОТЫ И ПОРЯДКА ТЕРРИТОРИИ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ind w:firstLine="0"/>
        <w:jc w:val="both"/>
      </w:pPr>
      <w:r>
        <w:t xml:space="preserve">           3.1.     Общие положения.</w:t>
      </w:r>
    </w:p>
    <w:p w:rsidR="00ED7D5D" w:rsidRDefault="00ED7D5D" w:rsidP="00ED7D5D">
      <w:pPr>
        <w:pStyle w:val="ConsPlusNormal"/>
        <w:ind w:firstLine="0"/>
        <w:jc w:val="both"/>
      </w:pPr>
      <w:r>
        <w:t xml:space="preserve">           3.1.1. Юридические и физические лица обязаны  соблюдать требования санитарных правил и норм, правил</w:t>
      </w:r>
      <w:r>
        <w:rPr>
          <w:color w:val="000000"/>
        </w:rPr>
        <w:t xml:space="preserve"> создания, содержания и охраны зеленых насаждений на территории муниципального образования,</w:t>
      </w:r>
      <w:r>
        <w:t xml:space="preserve"> настоящих Правил, иных правовых актов.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>3.1.2.  Размер прилегающей территории, на которой обеспечивается организация и производство уборочных работ, определяется постановлением руководителя исполнительного комитета Краснокадкинского сельского поселения.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3.1.3.  Юридические и физические лица обязаны соблюдать чистоту и постоянно поддерживать порядок на всей территории Поселения, в том числе и на территории частных домовладений и строений.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3.1.4. Ответственность за организацию и производство уборочных работ по </w:t>
      </w:r>
      <w:proofErr w:type="spellStart"/>
      <w:r>
        <w:t>отстойно-разворотным</w:t>
      </w:r>
      <w:proofErr w:type="spellEnd"/>
      <w:r>
        <w:t xml:space="preserve"> площадкам на конечных остановках частных автобусов возлагается на физические и юридические лица, занимающиеся частными перевозками пассажиров.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3.1.5. Уборка территорий кладбищ производится ежедневно с обязательной очисткой искусственных покрытий от остатков грунта и растительности.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3.1.6. На территории Поселения не допускается сброс бытового и строительного мусора, отходов производства, тары, спила деревьев, листвы, снега.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3.1.7. На территории Поселения запрещается сброс и сжигание мусора, листвы, тары, производственных отходов, в том числе и на внутренних территориях предприятий, организаций, учреждений и частных домовладений.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3.1.8. Запрещается мойка, чистка транспортных средств на территории Поселения, за исключением специально отведенных мест.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3.1.9.  Запрещается стоянка и ремонт транспортных средств, хранение разукомплектованных транспортных средств, препятствующих механической уборке и вывозу ТБО.</w:t>
      </w:r>
    </w:p>
    <w:p w:rsidR="00ED7D5D" w:rsidRDefault="00ED7D5D" w:rsidP="00ED7D5D">
      <w:pPr>
        <w:pStyle w:val="ConsPlusNormal"/>
        <w:widowControl/>
        <w:ind w:firstLine="540"/>
        <w:jc w:val="both"/>
      </w:pPr>
    </w:p>
    <w:p w:rsidR="00ED7D5D" w:rsidRDefault="00ED7D5D" w:rsidP="00ED7D5D">
      <w:pPr>
        <w:pStyle w:val="ConsPlusNormal"/>
        <w:widowControl/>
        <w:ind w:firstLine="540"/>
        <w:jc w:val="center"/>
      </w:pPr>
      <w:r>
        <w:t>4. ЛЕТНЕ-ОСЕННЯЯ УБОРКА ТЕРРИТОРИЙ</w:t>
      </w:r>
    </w:p>
    <w:p w:rsidR="00ED7D5D" w:rsidRDefault="00ED7D5D" w:rsidP="00ED7D5D">
      <w:pPr>
        <w:pStyle w:val="ConsPlusNormal"/>
        <w:widowControl/>
        <w:ind w:firstLine="540"/>
        <w:jc w:val="center"/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t>4.1. В период с 16 апреля по 31 октября устанавливается летне-осенняя уборка, предусматривающая подметание и промывку дорожных покрытий и тротуаров, уборку грунтовых наносов в лотках, срезку у бордюров газонов, уборку остановок общественного транспорта, погрузку и вывоз мусора и грунта.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Постановлением руководителя исполнительного комитета Краснокадкинского сельского поселения в зависимости от погодных условий указанный период может быть изменен.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4.2. На проезжей части улиц, остановочных площадках, тротуарах, во дворах уборка производится ежедневно.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 Проезжая часть должна быть полностью очищена от всякого вида загрязнения и промыта. Осевые, резервные полосы, обозначенные линиями регулирования, должны постоянно очищаться от песка и различного мелкого мусора.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4.3. Основная задача уборки дорожных покрытий заключается в удалении загрязнений, скапливающихся на покрытии дорог.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4.4. Подметание дорожных покрытий, осевых и резервных полос, лотковых зон магистралей, улиц и проездов  должно производиться только при увлажнении дорожных покрытий на всей ширине полосы захвата, как правило, с 23.00 до 7.00 часов и в течение дня по мере необходимости, за исключением часов "пик".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4.5. Перед подметанием лотков должны быть убраны тротуары, чтобы исключить повторное загрязнение лотков, для чего время уборки тротуаров должно быть увязано с графиком работы подметально-уборочных машин.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4.6.  Мойка дорожных покрытий, проезжей части производится на улицах, имеющих усовершенствованное покрытие и водоприемные колодцы ливневой канализации или уклоны, обеспечивающие надежный сток воды. Мойка проезжей части улиц производится в период наименьшей интенсивности движения автотранспорта с 23.00 до 7.00 часов.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4.7.  Мойка тротуаров должна быть закончена до выполнения данной операции на проезжей части, для чего соответствующими организациями производится согласование времени уборки тротуаров и работы поливомоечных машин.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4.8. Мойку проводят таким образом, чтобы загрязнения не попадали на тротуары,  полосы зеленых насаждений, посадочные площадки, павильоны остановок пассажирского транспорта, объекты торговли и т.д.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Мойка в дневное время допустима в исключительных случаях непосредственно после дождя, когда загрязнение дорог резко увеличивается, т.к. дождевая вода смывает грунт с газонов, площадок и т.п.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4.9.  Для снижения пылеобразования и температуры дорожных покрытий поливка улиц в наиболее жаркое время суток (при температуре воздуха выше 25 градусов) производится в период с 12 до 16 часов. При температуре воздуха свыше 30 градусов поливка производится с интервалом в 2 часа в наиболее жаркий период.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4.10. В период листопада производится сгребание и вывоз опавшей листвы с газонов вдоль улиц и магистралей, а также с дворовых территорий. Сгребание листвы к комлевой части деревьев и кустарников запрещается.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4.11. Для обеспечения шумового комфорта жителей сбор и вывоз бытовых и пищевых отходов из домовладений производится не ранее 7 часов и не позднее 22 часов.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4.12.  Регулярный покос травы на газонах и стрижка кустарников.</w:t>
      </w:r>
    </w:p>
    <w:p w:rsidR="00ED7D5D" w:rsidRDefault="00ED7D5D" w:rsidP="00ED7D5D">
      <w:pPr>
        <w:pStyle w:val="ConsPlusNormal"/>
        <w:widowControl/>
        <w:ind w:firstLine="540"/>
        <w:jc w:val="both"/>
      </w:pPr>
    </w:p>
    <w:p w:rsidR="00ED7D5D" w:rsidRDefault="00ED7D5D" w:rsidP="00ED7D5D">
      <w:pPr>
        <w:pStyle w:val="ConsPlusNormal"/>
        <w:widowControl/>
        <w:ind w:firstLine="540"/>
        <w:jc w:val="center"/>
      </w:pPr>
      <w:r>
        <w:t>5. ЗИМНЕ-ВЕСЕННЯЯ УБОРКА ТЕРРИТОРИЙ</w:t>
      </w:r>
    </w:p>
    <w:p w:rsidR="00ED7D5D" w:rsidRDefault="00ED7D5D" w:rsidP="00ED7D5D">
      <w:pPr>
        <w:pStyle w:val="ConsPlusNormal"/>
        <w:widowControl/>
        <w:ind w:firstLine="540"/>
        <w:jc w:val="center"/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 xml:space="preserve">5.1. В период с 1 ноября по 15 апреля устанавливается зимне-весенняя уборка, предусматривающая сгребание и подметание снега, скалывание уплотненного снега и льда, переброску и вывоз снега, обработку дорожных покрытий тротуаров и дворов </w:t>
      </w:r>
      <w:proofErr w:type="spellStart"/>
      <w:r>
        <w:t>противогололедными</w:t>
      </w:r>
      <w:proofErr w:type="spellEnd"/>
      <w:r>
        <w:t xml:space="preserve"> материалами.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Постановлением руководителя исполнительного комитета Краснокадкинского сельского поселения в зависимости от погодных условий сроки зимне-весенней уборки территории Поселения могут быть изменены.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5.2. 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пешеходов, независимо от погодных условий.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5.3. Формирование снежных валов не допускается: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на пересечениях всех дорог и улиц в одном уровне и вблизи железнодорожных переездов в зоне треугольника видимости;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пешеходного перехода;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ближе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от остановочного пункта общественного транспорта;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на участках дорог, оборудованных транспортными ограждениями или повышенным бордюром;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на тротуарах.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Ширина снежных валов в лотковой зоне улиц не должна превышать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, валы снега должны быть подготовлены к погрузке в самосвалы. Время формирования снежных валов не должно превышать 24 часов после окончания снегопада. При формировании снежных валов в лотках не допускается перемещения снега на тротуары и газоны,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5.4. Для обеспечения подъезда к зданиям и въезда во дворы убирается перекрывающий их вал снега протяженностью обычно от 3 до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5.5. Сроки вывоза валов снега составляют 24 часа.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5.6. Очистка от снега и льда крышек водопроводных, канализационных, пожарных, дождевых и других колодцев должна производиться ежедневно.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5.7. Запрещается: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выдвижение и перемещение на проезжую часть магистралей, улиц и проездов снега, счищаемого с внутриквартальных проездов, дворовых территорий, территорий организаций, строительных площадок, торговых объектов и других территорий, при отсутствии договора с организацией, осуществляющей уборку проезжей части;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применять техническую соль и жидкий хлористый кальций в качестве </w:t>
      </w:r>
      <w:proofErr w:type="spellStart"/>
      <w:r>
        <w:t>противогололедного</w:t>
      </w:r>
      <w:proofErr w:type="spellEnd"/>
      <w:r>
        <w:t xml:space="preserve"> реагента на тротуарах, посадочных площадках остановок  пассажирского транспорта, в парках, скверах, дворах и прочих пешеходных и озелененных зонах;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переброска и перемещение загрязненного и засоленного снега, а также скола льда на газоны, цветники, кустарники и другие зеленые насаждения (допускается роторная уборка снега на улицах, перечень которых согласован с зональным  территориальным управлением Министерства экологии и природных ресурсов Республики Татарстан и Инспекции по благоустройству).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5.8. Организации, отвечающие за уборку  территорий, в срок до 1 октября текущего года осуществляют: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мероприятия по подготовке уборочной техники к работе в зимний период;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завоз, заготовку и складирование необходимого количества </w:t>
      </w:r>
      <w:proofErr w:type="spellStart"/>
      <w:r>
        <w:t>противогололедных</w:t>
      </w:r>
      <w:proofErr w:type="spellEnd"/>
      <w:r>
        <w:t xml:space="preserve"> материалов.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5.9. В качестве </w:t>
      </w:r>
      <w:proofErr w:type="spellStart"/>
      <w:r>
        <w:t>противогололедных</w:t>
      </w:r>
      <w:proofErr w:type="spellEnd"/>
      <w:r>
        <w:t xml:space="preserve"> материалов могут быть использованы песок, высевки каменных материалов, мелкий гравий и другие материалы с добавлением не менее 10% соли для сохранения смеси в рассыпчатом, рыхлом состоянии.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5.10. </w:t>
      </w:r>
      <w:proofErr w:type="spellStart"/>
      <w:r>
        <w:t>Пескосоляную</w:t>
      </w:r>
      <w:proofErr w:type="spellEnd"/>
      <w:r>
        <w:t xml:space="preserve"> смесь приготавливают на </w:t>
      </w:r>
      <w:proofErr w:type="spellStart"/>
      <w:r>
        <w:t>пескобазах</w:t>
      </w:r>
      <w:proofErr w:type="spellEnd"/>
      <w:r>
        <w:t xml:space="preserve"> путем тщательного перемешивания компонентов смеси. </w:t>
      </w:r>
      <w:proofErr w:type="spellStart"/>
      <w:r>
        <w:t>Пескобазы</w:t>
      </w:r>
      <w:proofErr w:type="spellEnd"/>
      <w:r>
        <w:t xml:space="preserve"> должны быть удалены от жилых и иных зданий на расстояние не менее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5.11. Во избежание наката на дорогах уборка снега должна производиться своевременно и продолжаться до окончания снегопада. Для обеспечения нормальных условий работы транспорта и движения пешеходов организации, ответственные за содержание дорог и тротуаров, должны своевременно приступить к их расчистке, посыпать их песком и другими материалами.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Тротуары, дворовые территории и проезды должны быть очищены от снега и наледи до твердого покрытия (асфальта, булыжника, тротуарной плитки и т.д.). При возникновении наледи (гололеда) производится посыпка </w:t>
      </w:r>
      <w:proofErr w:type="spellStart"/>
      <w:r>
        <w:t>противогололедными</w:t>
      </w:r>
      <w:proofErr w:type="spellEnd"/>
      <w:r>
        <w:t xml:space="preserve"> средствами. Время на обработку всей площади тротуаров, закрепленных за дорожно-эксплуатационной организацией, ЖЭУ, не должно превышать 2 часов с начала снегопада.</w:t>
      </w:r>
    </w:p>
    <w:p w:rsidR="00ED7D5D" w:rsidRDefault="00ED7D5D" w:rsidP="00ED7D5D">
      <w:pPr>
        <w:pStyle w:val="ConsPlusNormal"/>
        <w:widowControl/>
        <w:ind w:firstLine="540"/>
      </w:pPr>
      <w:r>
        <w:t>5.12. При уборке   дорог   в парках, лесопарках, садах,  скверах,  бульварах   и   других   зеленых   зонах, внутриквартальных проездов, дворовых территорий допускается временное складирование снега, не содержащего химических реагентов, на заранее подготовленные (оборудованные ливневым стоком) для этих целей площадки в местах, не препятствующих свободному проезду автотранспорта и движению пешеходов, при условии сохранности зеленых насаждений и обеспечении оттока талых вод.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5.13. Вывоз снега, сброшенного с крыш, производится в тот же день юридическими и физическими лицами - собственниками (владельцами) зданий и сооружений.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5.14. Вывоз снега должен осуществляться на специально подготовленные площадки. Земельные участки для организации снежных свалок определяются распоряжением руководителя исполнительного комитета </w:t>
      </w:r>
      <w:proofErr w:type="spellStart"/>
      <w:r>
        <w:t>Красноключинского</w:t>
      </w:r>
      <w:proofErr w:type="spellEnd"/>
      <w:r>
        <w:t xml:space="preserve">  сельского поселения по согласованию с соответствующими органами санитарно-эпидемиологического надзора, пожарного надзора, органами охраны окружающей среды и другими уполномоченными органами.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 xml:space="preserve">Снежные свалки должны располагаться за чертой жилой застройки,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Устройство снежных неконтролируемых   свалок запрещено.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5.15. Снежные свалки должны содержаться в соответствии с требованиями, предъявляемыми органами санитарно-эпидемиологического надзора.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Места временного складирования снега после снеготаяния должны быть очищены от мусора и благоустроены.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5.16. Юридическими и физическими лицами на закрепленных и прилегающих территориях осуществляются: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очистка тротуаров ежедневно с 7 часов с таким расчетом, чтобы пешеходное движение на них не нарушалось;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сброс снега с тротуаров и крыш, удаление ледяных наростов с карнизов крыш и водосточных труб производятся систематически;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тщательная очистка от остатков снега (после прохождения снегоуборочных машин, снегопогрузчиков) полос проезжей части улиц шириной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от бордюра;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немедленная расчистка проходов для пешеходов и транспорта в валах снега на перекрестках, остановках транспорта, поворотах улиц, въездах во дворы, а также расчистка пешеходных дорожек на дворовых и других территориях в границах домовладений;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посыпка </w:t>
      </w:r>
      <w:proofErr w:type="spellStart"/>
      <w:r>
        <w:t>противогололедными</w:t>
      </w:r>
      <w:proofErr w:type="spellEnd"/>
      <w:r>
        <w:t xml:space="preserve"> материалами проезжей части улиц, тротуаров, пешеходных дорожек, путепроводов, мостов, подъемов, спусков и других мест производится систематически на весь период гололеда юридическими и физическими лицами на закрепленных территориях.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5.17. При обслуживании территорий остановочных комплексов необходимо: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производить уборку всей территории до 7.00 часов, а в период снегопада - в течение дня;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производить очистку проезжей части дороги на расстоянии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от бордюрного камня;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не допускать образования снежных валов и вытаскивание снега на проезжую часть дороги, обеспечить видимость движения;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определить место складирования снега и организовать его вывоз.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5.18. Владельцам личного транспорта в период обильного снегопада и организованных работ по уборке и вывозу снега запрещается использовать проезжую часть поселенческих и магистральных улиц и дорог для стоянки транспортных средств.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0"/>
        <w:jc w:val="center"/>
      </w:pPr>
      <w:r>
        <w:t>6. СОДЕРЖАНИЕ И САНИТАРНАЯ ОЧИСТКА ТЕРРИТОРИЙ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t>6.1. Общие положения.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6.1.1. Санитарная очистка и содержание территории Поселения производится юридическими и физическими лицами в пределах закрепленных и прилегающих территорий в порядке, установленном санитарными нормами и правилами, настоящими Правилами, иными правовыми актами.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6.1.2. Подъездные пути к зданиям, строительным площадкам должны иметь асфальтобетонное, цементобетонное, бетонно-плиточное или другие покрытия (далее - твердое покрытие).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6.1.3. Придомовые территории должны содержаться в чистоте. Уборка и очистка во дворах должны производиться ежедневно.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Запрещается накапливать мусор на территории двора, загромождать и засорять дворовые территории металлическим ломом, строительным и бытовым мусором и другими материалами.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6.1.4. Юридические и физические лица, осуществляющие деятельность на территории Поселения, обязаны обеспечить вывоз твердых бытовых отходов и крупногабаритного мусора.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6.1.5. Вывоз твердых бытовых отходов и крупногабаритного мусора осуществляется специализированными предприятиями, производящими вывоз, утилизацию и обезвреживание отходов, имеющими лицензию на такой вид деятельности.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6.1.6. Для сбора ТБО в жилищном фонде следует применять стандартные контейнеры.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6.1.7. Обращение с отходами производства и потребления на территории Поселения осуществляется в соответствии с настоящими Правилами, а также Правилами утилизации и переработки бытовых и промышленных отходов на территории Нижнекамского муниципального района.</w:t>
      </w:r>
    </w:p>
    <w:p w:rsidR="00ED7D5D" w:rsidRDefault="00ED7D5D" w:rsidP="00ED7D5D">
      <w:pPr>
        <w:pStyle w:val="ConsPlusNormal"/>
        <w:widowControl/>
        <w:tabs>
          <w:tab w:val="left" w:pos="567"/>
        </w:tabs>
        <w:ind w:firstLine="540"/>
        <w:jc w:val="both"/>
      </w:pPr>
      <w:r>
        <w:t>6.1.8. На территории домовладений обеспечивается: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своевременная уборка территории;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установка сборников для твердых отходов, а в не канализированных зданиях иметь, кроме того, сборники (выгребы) для жидких отходов;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контроль за выполнением графика вывоза отходов;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свободный подъезд и освещение площадок, на которых установлены контейнеры и мусоросборники;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содержание в исправном состоянии контейнеров и мусоросборников для отходов без переполнения и загрязнения территории.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Запрещается устанавливать контейнеры и бункеры-накопители на проезжей части дорог, тротуарах, газонах и в проходных арках домов.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6.1.9. Контейнерные площадки и места установки бункеров-накопителей должны быть постоянно очищены от бытового и крупногабаритного мусора, содержаться в чистоте и порядке.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>6.1.10. Подъезды к местам, где установлены контейнеры и стационарные мусоросборники, должны освещаться и иметь дорожные покрытия с учетом разворота машин и выпуска стрелы подъема контейнеровоза или манипулятора.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6.1.11. Вывоз оставшегося после текущего и капитального ремонта зданий и сооружений строительного мусора, крупногабаритных отходов осуществляется юридическим или физическим лицом, производившим ремонт, по мере накопления, но не реже одного раза в неделю.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6.1.12. Уборку мусора, просыпавшегося при выгрузке из контейнеров в мусоровоз или при загрузке бункера, производят организации, осуществляющие погрузку мусора.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6.1.13. На вокзалах, пристанях, рынках, парках, зонах отдыха, учреждениях образования и других местах массового пребывания людей, на остановках пассажирского транспорта, входах в торговые объекты должны быть установлены урны в достаточном количестве в соответствии с требованиями санитарных норм и правил, настоящих Правил, иных муниципальных правовых актов.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Урны устанавливаются в следующем порядке: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на расстоянии не более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 xml:space="preserve"> друг от друга - на оживленных вокзалах и в других местах массового пребывания людей;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на прочих улицах и других территориях - на расстоянии до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на остановках пассажирского транспорта и входах в здания - в количестве не менее 2 штук.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6.1.14.  Урны следует очищать систематически по мере их наполнения, переполнение урн не допускается.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6.1.15. За содержание урн в чистоте несут ответственность организации, осуществляющие уборку территорий, на которых расположены урны.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6.1.16. Территории домовладений должны быть обустроены в соответствии с требованиями санитарных норм и правил, настоящего Положения, иных муниципальных правовых актов.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6.1.17. На остановках пассажирского транспорта устанавливаются доски объявлений по согласованию с исполнительным комитетом, и обеспечивается их надлежащее содержание.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6.1.18. На территории Поселения запрещается выгул собак без поводка и намордника.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6.1.19. Выгул домашних животных при отсутствии специальной площадки может производиться на пустырях или на территориях, специально отведенных для этих целей.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6.1.20. Владельцы домашних животных обязаны принимать необходимые меры к безопасности окружающих.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6.1.21. 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 во избежание загрязнения дорог.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6.1.22. Запрещается устанавливать без соответствующего разрешения сооружения, памятные знаки и т.д. в местах гибели граждан.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6.2. Содержание территорий рынков, лечебных учреждений, кладбищ, полигонов твердых бытовых отходов, водоемов и пляжей.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6.2.1. Территории рынков.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На рынках один день в неделю объявляется санитарным для уборки и дезинфекции всей территории, основных и подсобных помещений, торговых мест, прилавков, столов, инвентаря. Территории микрорынков убираются ежедневно, как в конце рабочего дня, так и в течение рабочего дня.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После закрытия рынка ежедневно должна производиться основная уборка территорий.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 теплый период года, помимо обязательного подметания, на территории рынков и микрорынков с твердым покрытием следует проводить влажную уборку.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 зимний период года территория рынка должна постоянно очищаться от снега и наледи до твердого покрытия.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На территориях рынков и микрорынков должны быть оборудованы общественные туалеты.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Территории рынков, в том числе хозяйственные площадки, тротуары, подъездные пути и подходы, общественные туалеты, прилегающая территория должны содержаться в чистоте и быть оборудованы в соответствии с санитарными, строительными нормами и правилами, настоящими Правилами, иными правовыми актами.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6.2.2. Лечебно-профилактические учреждения.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Территории лечебно-профилактических учреждений должны содержаться в чистоте и порядке. Режим и способы уборки территории с твердым покрытием лечебных учреждений определяются в каждом учреждении самостоятельно по согласованию с органами санитарно-эпидемиологического надзора.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Территория лечебно-профилактического учреждения должна быть оборудована площадками для установки контейнеров и урнами в количестве, установленном санитарными нормами и правилами, настоящими Правилами, иными правовыми актами.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 лечебно-профилактическом учреждении ежедневно должна производиться очистка, мойка, дезинфекция урн, контейнеров и площадок для них.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Вывоз отходов инфекционных, туберкулезных, кожно-венерологических, онкологических и хирургических отделений на полигоны Поселения  и мусороперерабатывающие или </w:t>
      </w:r>
      <w:proofErr w:type="spellStart"/>
      <w:r>
        <w:t>мусоросжигающие</w:t>
      </w:r>
      <w:proofErr w:type="spellEnd"/>
      <w:r>
        <w:t xml:space="preserve"> заводы твердых бытовых отходов запрещается. Уничтожение таких отходов производится в соответствии с установленными санитарными нормами и правилами.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6.2.3. Территории кладбищ.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>Ответственность за состояние территорий кладбищ несут организации, в введении которых находятся данные территории.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Эксплуатация, санитарная очистка, сбор и вывоз отходов, мусора с территории кладбища осуществляются в соответствии с установленными нормами и правилами, настоящими Правилами, иными правовыми актами.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Запрещается загромождение и засорение территории кладбищ металлическим ломом, строительными и бытовыми отходами и другими материалами. Негабаритные отходы должны собираться на специальных площадках.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6.2.4. Полигоны твердых бытовых отходов.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Обезвреживание твердых бытовых отходов следует предусматривать на мусороперерабатывающих заводах и, как временное решение, на полигоне для твердых бытовых отходов.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Промышленные, не утилизируемые на производстве отходы вывозятся на специальные полигоны или сооружения для промышленных отходов.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Обезвреживающие предприятия или сооружения следует размещать за пределами Поселения с соблюдением санитарно-защитных зон.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Не допускается размещение участков для полигонов на берегах рек, прудов, открытых водоемов и в местах, затопляемых паводковыми водами.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Устройство неконтролируемых полигонов бытовых отходов и отходов промышленных предприятий запрещено.</w:t>
      </w:r>
    </w:p>
    <w:p w:rsidR="00ED7D5D" w:rsidRDefault="00ED7D5D" w:rsidP="00ED7D5D">
      <w:pPr>
        <w:pStyle w:val="ConsPlusNormal"/>
        <w:widowControl/>
        <w:ind w:firstLine="539"/>
        <w:jc w:val="both"/>
      </w:pPr>
      <w:r>
        <w:t>Полигоны бытовых отходов, отходов промышленных предприятий должны содержаться в соответствии с установленными нормативами.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6.2.5. Водоемы и пляжи.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Уборка, содержание и оборудование водоемов и пляжей осуществляются в соответствии с требованиями действующего законодательства, установленных нормативов, муниципальных правовых актов.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Водоемы запрещается: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засорять;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засыпать или устраивать запруды;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загрязнять сточными водами, промышленными отходами, другими отбросами;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засорять отходами с судов и дебаркадеров.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Запрещается мойка транспортных средств на территории водоемов, пляжей.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Запрещается остановка и стоянка транспортных средств на территории пляжей, водоемов в пределах водоохраной зоны (за исключением специально оборудованных под стоянки мест на территориях зон отдыха).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Водоемы, земли, на которых расположены водоемы, и сопряженные с ними земли должны содержаться в чистоте.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0"/>
        <w:jc w:val="center"/>
      </w:pPr>
      <w:r>
        <w:t>7. СОДЕРЖАНИЕ И ЭКСПЛУАТАЦИЯ ДОРОГ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t>7.1. Покрытие проезжей части.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7.1.1. Требования к состоянию дорог. Проезжая часть дорог и улиц, покрытие тротуаров,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быть чистыми, без посторонних предметов, не имеющих отношения к их обустройству.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Покрытие проезжей части не должно иметь просадок, выбоин, иных повреждений, затрудняющих движение транспортных средств со скоростью, разрешенной Правилами дорожного движения.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Предельные размеры отдельных просадок, выбоин и т.п. не должны превышать по длине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, по ширине -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 и по глубине -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Люки смотровых колодцев должны соответствовать предъявляемым требованиям государственного стандарта.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Не допускается отклонение крышки люка относительно уровня покрытия более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Дождеприемники должны соответствовать предъявляемым требованиям государственного стандарта.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Не допускается отклонение решетки дождеприемника относительно уровня лотка более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Устранение недостатков, указанных в абзацах 2-7 п. 7.1.1 настоящих Правил, следует осуществлять в течение суток с момента их обнаружения.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Разрушенные крышки и решетки должны быть немедленно ограждены и обозначены соответствующими дорожными знаками. Их замена должна быть проведена в течение 3 часов.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Пешеходные ограждения должны содержаться в исправном состоянии, повреждения необходимо устранить в десятидневный срок.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7.1.2. Дорожные знаки.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Автомобильные дороги должны быть оборудованы дорожными знаками в соответствии с дислокацией, утвержденной органами, отвечающими за безопасность дорожного движения.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Поверхность знаков должна быть чистой, без повреждений.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>Замену или восстановление поврежденных дорожных знаков следует осуществлять в течение 3 суток после обнаружения, а знаков приоритета - в течение суток.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Информационные указатели, километровые знаки, парапеты и др. должны быть окрашены в соответствии с действующими государственными стандартами, промыты и очищены от грязи.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Все надписи на указателях должны быть четко различимы и легко читаемы.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Самовольная установка знаков запрещается.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7.1.3. Дорожные светофоры.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Для каждого направления движения должно быть не менее двух синхронно работающих светофоров: основного и дублирующего.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Отдельные детали светофора или элементы его крепления не должны иметь видимых повреждений, разрушений и коррозии металлических элементов.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proofErr w:type="spellStart"/>
      <w:r>
        <w:t>Рассеиватель</w:t>
      </w:r>
      <w:proofErr w:type="spellEnd"/>
      <w:r>
        <w:t xml:space="preserve"> не должен иметь сколов и трещин.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Символы, наносимые на </w:t>
      </w:r>
      <w:proofErr w:type="spellStart"/>
      <w:r>
        <w:t>рассеиватели</w:t>
      </w:r>
      <w:proofErr w:type="spellEnd"/>
      <w:r>
        <w:t xml:space="preserve">, должны распознаваться с расстояния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, а сигнал светофора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Замена вышедшего из строя источника света должна производиться в течение суток с момента обнаружения неисправности, а замена поврежденной электромонтажной схемы в корпусе светофора или электрического кабеля - в течение 3 суток.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7.1.4. Дорожные ограждения и бортовой камень.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Опасные для движения участки улиц, в том числе проходящие по мостам и путепроводам, должны быть оборудованы ограждениями.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Поврежденные элементы ограждений подлежат восстановлению или замене в течение 5 суток после обнаружения дефектов.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Не допускаются к эксплуатации железобетонные стойки и балки ограждений с раскрытой сеткой трещин, сколами бетона до арматуры, а деревянные и металлические стойки и балки - с механическими повреждениями или уменьшенным расчетным поперечным сечением.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Отдельные бортовые камни подлежат замене, если их открытая поверхность имеет разрушения более чем на 20% площади или на поверхности имеются сколы глубиной более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Не допускается отклонение бортового камня от его проектного положения.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Пешеходные ограждения должны содержаться в исправном состоянии, повреждения необходимо устранить в десятидневный срок.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При строительстве, реконструкции и ремонте внутриквартальных дорог и тротуаров необходимо выполнять их пересечение в виде пандусов для свободного передвижения инвалидных и детских колясок.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7.2. Порядок оформления и выдачи разрешений на строительство и ремонт дорог.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7.2.1. Строительство и ремонт дорог могут производиться только с получением специального разрешения - ордера.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7.2.2. Согласование на вышеперечисленные работы выдается исполнительным комитетом или уполномоченным им органом.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0"/>
        <w:jc w:val="center"/>
      </w:pPr>
      <w:r>
        <w:t xml:space="preserve">8. СОДЕРЖАНИЕ ФАСАДОВ ЗДАНИЙ, СООРУЖЕНИЙ, СТРОИТЕЛЬНЫХ ОБЪЕКТОВ, ЭЛЕМЕНТОВ ВНЕШНЕГО БЛАГОУСТРОЙСТВА, МАЛЫХ АРХИТЕКТУРНЫХ ФОРМ, РЕКЛАМНЫХ </w:t>
      </w:r>
    </w:p>
    <w:p w:rsidR="00ED7D5D" w:rsidRDefault="00ED7D5D" w:rsidP="00ED7D5D">
      <w:pPr>
        <w:pStyle w:val="ConsPlusNormal"/>
        <w:widowControl/>
        <w:ind w:firstLine="0"/>
        <w:jc w:val="center"/>
      </w:pPr>
      <w:r>
        <w:t>КОНСТРУКЦИЙ И ДРУГИХ ОБЪЕКТОВ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t>8.1. Ремонт, оформление и содержание фасадов зданий и сооружений.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8.1.1. Все виды внешнего оформления Поселения, а также оформление фасадов зданий подлежат обязательному согласованию с исполнительным комитетом или уполномоченным им органом.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8.1.2. Строительство, реконструкция, капитальный ремонт жилых домов, объектов социально-культурного, коммунального назначения и благоустройства на территории Поселения разрешаются только по согласованию с исполнительным комитетом.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8.1.3. Необходимость проведения ремонта, в том числе окраски фасадов или улучшения архитектурной выразительности здания, определяется в соответствии со строительными, санитарными и иными нормами и правилами, с учетом фактического состояния фасада и, при необходимости, по предписаниям контролирующих органов.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8.1.4. Ремонт, включая окраску фасада, осуществляется в соответствии с техническим паспортом цветового решения фасада, согласованным с исполнительным комитетом или уполномоченным им органом.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8.1.5. Технический паспорт цветового решения фасада изготавливается не менее чем в трех экземплярах. Один экземпляр согласованного технического паспорта цветового решения фасада в обязательном порядке сдается в исполнительный комитет или уполномоченному им лицу.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8.1.6. Юридические и физические лица обязаны: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иметь план благоустройства территории и проект фасадов здания с техническим паспортом цветового решения фасадов, утвержденные в установленном порядке и согласованные с исполнительным комитетом или уполномоченным им органом;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поддерживать в исправном состоянии фасады зданий, строений и сооружений путем периодического производства ремонта, реконструкции, модернизации фасадов в сроки, установленные технической эксплуатацией.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>8.1.7. Требования, предъявляемые при ремонте и содержании фасадов зданий: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применение наиболее эффективных, современных, долговечных методов и материалов, учитывающих природно-климатические условия и обеспечивающих создание современного архитектурно-дизайнерского уровня застройки и хорошего качества среды жизнедеятельности;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обеспечение соблюдения технологического процесса в выполнении отделки фасадов;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изменение цветового решения фасадов производить с учетом цветовой гаммы сложившейся застройки;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при организации в первых этажах жилых и общественных зданий объектов торговли, бытового обслуживания населения, офисов и других видов общественных помещений обеспечить цельность цветовой гаммы фасада с существующим зданием и существующими встроенными помещениями;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обеспечение единого архитектурно-стилевого решения в пределах одного здания, если объект встроен в это здание;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обеспечение </w:t>
      </w:r>
      <w:proofErr w:type="spellStart"/>
      <w:r>
        <w:t>взаимоувязки</w:t>
      </w:r>
      <w:proofErr w:type="spellEnd"/>
      <w:r>
        <w:t xml:space="preserve"> друг с другом в части единства стилевого решения всей рекламы, в том числе световой, на встроенных объектах в пределах первого этажа;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обеспечение выполнения действующих требований законодательных, нормативно-правовых актов и нормативных документов по созданию доступной среды для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обеспечение наличия указателей с номерами домов и названиями улиц, выполненных по установленной форме;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включение в объем работ по ремонту фасадов жилых домов комплексной отделки балконов, лоджий, включая замену ограждений;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обеспечение наличия входных дверей в подвальные помещения, обеспечение защиты от несанкционированного доступа посторонних на чердак, технический этаж, кровлю, в подвал;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обеспечение наличия </w:t>
      </w:r>
      <w:proofErr w:type="spellStart"/>
      <w:r>
        <w:t>отмостки</w:t>
      </w:r>
      <w:proofErr w:type="spellEnd"/>
      <w:r>
        <w:t xml:space="preserve"> и высококачественного состояния </w:t>
      </w:r>
      <w:proofErr w:type="spellStart"/>
      <w:r>
        <w:t>отмостки</w:t>
      </w:r>
      <w:proofErr w:type="spellEnd"/>
      <w:r>
        <w:t>, систем наружного, внутреннего водоотвода, сливов, парапетов, ограждений, труб, лотков, отводящих воду от стен, и т.п.;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обеспечение исправности конструкций оконных проемов, входных приямков;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обеспечение высококачественного состояния кровли, ее соответствия нормативным требованиям;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обеспечение наличия и высокого качества выполнения рекламного оформления, световой рекламы, вывесок.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8.1.8. При эксплуатации зданий, сооружений запрещается: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нанесение на элементы зданий и сооружений различных надписей и указателей, пристройка и ликвидация отдельных частей и элементов зданий и сооружений, в том числе архитектурных деталей, элементов рекламы, оформление витрин без согласования с исполнительным комитетом или уполномоченным им органом и владельцем здания (сооружения);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оформление входов в помещения, организуемые в первых этажах зданий, без наличия разрешительных документов и утвержденной проектной документации;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производить окраску фасадов, облицованных и офактуренных естественным камнем;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красить фасады без предварительной приемки всех ремонтных работ.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8.2. Строительные объекты.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8.2.1. Обустройство и содержание строительных площадок, восстановление благоустройства после окончания строительных и ремонтных работ производится в соответствии с установленными строительными, санитарными нормами и правилами, настоящими Правилами, иными правовыми актами.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8.2.2. Строительные площадки, объекты промышленности строительных материалов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территорию населенных пунктов. Ответственность за уборку и содержание территорий в пределах 10-метровой зоны от границ объекта строительства, реконструкции и ремонта возлагается на заказчика и генеральную подрядную организацию. Выезды со строительных площадок должны выходить, как правило, на второстепенные улицы.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8.2.3. Для складирования мусора и отходов строительного производства на строительной площадке, в соответствии с проектом организации строительства, должны быть оборудованы специально отведенные места или установлен бункер-накопитель. Запрещается складирование мусора, грунта и отходов строительного производства вне специально отведенных мест.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8.2.4. На строительной площадке и прилегающей к ней территории должна производиться регулярная очистка от грязи, снега и наледи с их последующим вывозом на отведенные места. Не допускается перемещение снега на проезжую часть улиц и тротуары.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8.2.5. В ночное время строительная площадка должна быть освещена светильниками, установка которых предусмотрена утвержденным строй генпланом.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8.2.6. В зоне видимости строительная площадка должна быть оборудована специальным стендом размерами 1,5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 xml:space="preserve"> с указанием названия объекта, сроков строительства, наименования заказчика, подрядчика.</w:t>
      </w:r>
    </w:p>
    <w:p w:rsidR="00ED7D5D" w:rsidRDefault="00ED7D5D" w:rsidP="00ED7D5D">
      <w:pPr>
        <w:pStyle w:val="ConsPlusNormal"/>
        <w:widowControl/>
        <w:ind w:firstLine="540"/>
      </w:pPr>
      <w:r>
        <w:t>8.2.7. Ответственность за содержание законсервированного объекта строительства возлагается на балансодержателя (заказчика-застройщика).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8.3. Содержание и размещение элементов внешнего благоустройства, малых архитектурных форм, наружной рекламы, художественное оформление.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8.3.1. Художественное оформление и наружная реклама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 xml:space="preserve"> Установка и размещение средств наружной рекламы и информации  осуществляется  в соответствии  с правилами установки регламентирующими порядок размещения средств наружной рекламы и информации на территории муниципального образования “Нижнекамский муниципальный район” Республики Татарстан. 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Средства наружной рекламы и информации, рекламные конструкции должны содержаться в чистоте и подсвечиваться в темное время суток. Ответственность за их содержание несут юридические и физические лица, на которых оформлена разрешительная документация. Ответственность за организацию и производство уборочных работ на территории, прилегающей к отдельно стоящим объектам рекламы в радиусе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конструкции, возлагается на владельцев рекламной конструкции или средств наружной информации.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После монтажа (демонтажа) рекламной конструкции владелец рекламной установки обязан за свой счет восстановить благоустройство территорий или объекта размещения в сроки не более трех суток.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Запрещается производить смену изображений (плакатов) на рекламных конструкциях с заездом автотранспорта на газоны.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Запрещается наклеивание и развешивание на зданиях, ограждениях, павильонах пассажирского транспорта, опорах освещения, деревьях каких-либо объявлений и других информационных сообщений. Организация работ по удалению самовольно размещаемых рекламных и иных объявлений, надписей и изображений со всех объектов возлагается на балансодержателей, владельцев, пользователей или арендаторов указанных объектов.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Информация о предвыборной агитации размещается в специально отведенных для этих целей местах. Уборка агитационных материалов осуществляется в течение одного месяца после проведения агитационной кампании лицами, проводившими данное мероприятие.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Юридические и физические лица могут размещать плакаты, афиши, объявления, иную информацию только на специальных рекламных тумбах и стендах, оформление и место установки которых осуществляется по согласованию с исполнительным комитетом или уполномоченным им органом.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Размещение и демонтаж праздничного оформления территорий Поселения производятся в сроки, установленные  исполнительным комитетом.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8.3.2. Содержание и эксплуатация устройств наружного освещения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Все объекты жилищно-гражданского и производственного назначения, а также скверы, площади, улицы, придомовые территории и другие места общего пользования в ночное время должны иметь наружное освещение.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Включение и отключение устройств освещения входов в здания, жилые дома, световых указателей пожарных гидрантов, номерных знаков домов и указателей улиц, а также наружных витрин зданий и световой рекламы производится в режиме работы наружного освещения улиц.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владельцами или балансодержателями по мере необходимости, но не реже одного раза в год.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Наружное освещение подразделяется: на  уличное, на дворовое и на козырьковое.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К элементам наружного освещения относятся:  светильники, кронштейны, опоры, провода, кабель, источники питания (сборки, питательные пункты, ящики управления и т.д.).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Организации, в ведении которых находятся устройства наружного освещения, обеспечивают их технически исправное состояние, при котором количественные и качественные показатели соответствуют заданным параметрам, своевременное включение, отключение и бесперебойную работу наружного освещения в ночное время.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Включение наружных осветительных установок следует проводить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Доля действующих светильников, работающих в вечернем и ночном режимах, должна составлять не менее 95%, в пешеходных переходах - не менее 90%. При этом не допускается расположение неработающих светильников подряд, один за другим.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Нарушения в работе наружных осветительных установок, связанные с обрывом электрических проводов или повреждением опор, следует немедленно после обнаружения устранять, при невозможности немедленного устранения - обезопасить (заизолировать, убрать с проезжей части). Владельцем совместно с ГИБДД составляется акт, который будет являться основанием для взыскания с виновного лица суммы причиненного ущерба.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не реже 1 раза в год.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Вывоз сбитых опор освещения и контактной сети электрифицированного транспорта осуществляется собственниками либо балансодержателями на основных магистралях незамедлительно. Вывоз сбитых опор на остальных территориях, а также вывоз демонтируемых опор должен быть произведен в течение суток с момента обнаружения либо демонтажа.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Вышедшие из строя газоразрядные лампы, содержащие ртуть, ДРЛ,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утилизации. Запрещается вывозить указанные типы ламп на свалки.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Уровень наружной освещенности поселенческих территорий, архитектурного освещения зданий и сооружений, рекламное освещение должны соответствовать требованиям </w:t>
      </w:r>
      <w:proofErr w:type="spellStart"/>
      <w:r>
        <w:t>СНи</w:t>
      </w:r>
      <w:proofErr w:type="spellEnd"/>
      <w:r>
        <w:t xml:space="preserve"> П 23-05-95, </w:t>
      </w:r>
      <w:proofErr w:type="spellStart"/>
      <w:r>
        <w:t>СНиП</w:t>
      </w:r>
      <w:proofErr w:type="spellEnd"/>
      <w:r>
        <w:t xml:space="preserve"> 2.05.02-85.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8.3.3. Содержание, ремонт, эксплуатация малых архитектурных форм, элементов внешнего благоустройства.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Установка малых архитектурных форм, элементов внешнего благоустройства, киосков, павильонов, палаток, сезонных базаров, остановочных павильонов, ограждений, фонарей и столбов уличного освещения и т.п. </w:t>
      </w:r>
      <w:r>
        <w:lastRenderedPageBreak/>
        <w:t>осуществляется на основании разрешения, выданного исполнительным комитетом или уполномоченным им органом.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Запрещается: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самовольная установка торговых киосков, павильонов, лотков, гаражей и т.п.;</w:t>
      </w:r>
    </w:p>
    <w:p w:rsidR="00ED7D5D" w:rsidRDefault="00ED7D5D" w:rsidP="00ED7D5D">
      <w:pPr>
        <w:pStyle w:val="ConsPlusNormal"/>
        <w:widowControl/>
        <w:ind w:firstLine="540"/>
      </w:pPr>
      <w:r>
        <w:t>- возводить к зданиям, сооружениям, павильонам, киоскам, палаткам различного рода пристройки, козырьки, навесы, ставни, не предусмотренные проектом;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складировать тару и запасы товаров у киосков, палаток, павильонов мелкорозничной торговли и магазинов.</w:t>
      </w:r>
    </w:p>
    <w:p w:rsidR="00ED7D5D" w:rsidRDefault="00ED7D5D" w:rsidP="00ED7D5D">
      <w:pPr>
        <w:pStyle w:val="ConsPlusNormal"/>
        <w:widowControl/>
        <w:tabs>
          <w:tab w:val="left" w:pos="7938"/>
        </w:tabs>
        <w:ind w:firstLine="540"/>
        <w:jc w:val="both"/>
      </w:pPr>
      <w:r>
        <w:t xml:space="preserve">Элементы внешнего благоустройства на фасадах домов (домовые знаки, </w:t>
      </w:r>
      <w:proofErr w:type="spellStart"/>
      <w:r>
        <w:t>флагодержатели</w:t>
      </w:r>
      <w:proofErr w:type="spellEnd"/>
      <w:r>
        <w:t xml:space="preserve"> и др.) размещаются в соответствии с установленными нормами, правилами и иными правовыми актами.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Указатели расположения пожарных гидрантов, полигонометрические знаки (стенные реперы), указатели расположения геодезических знаков следует размещать на цоколях зданий, камер, колодцев водопроводной и канализационной сети. Указатели расположения подземного газопровода, а также другие указатели расположения объектов хозяйства, различные сигнальные устройства допускается размещать на фасадах здания при условии сохранения отделки фасада.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Ремонт домовых знаков и </w:t>
      </w:r>
      <w:proofErr w:type="spellStart"/>
      <w:r>
        <w:t>флагодержателей</w:t>
      </w:r>
      <w:proofErr w:type="spellEnd"/>
      <w:r>
        <w:t xml:space="preserve"> должен производиться по мере необходимости.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Малые архитектурные формы (садово-парковая мебель, памятники, скульптуры, вазы, ограды, фонтаны, оборудование площадок, урны, мусоросборники и т.д.) должны находиться в исправном состоянии, промываться и ежегодно окрашиваться.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Ремонт малых архитектурных форм должен производиться по мере необходимости.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Содержание в исправном состоянии и ремонт таксофонов осуществляется организациями, в ведении которых находятся данные объекты.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Эксплуатация и содержание фонтанов производится в соответствии с графиком включения фонтанов, режимом их работы, графиком промывки и очистки чаш, технологическими перерывами, устанавливаемыми  исполнительным комитетом или уполномоченным им органом.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В период работы фонтанов очистка водной поверхности от мусора производится ежедневно.</w:t>
      </w:r>
    </w:p>
    <w:p w:rsidR="00ED7D5D" w:rsidRDefault="00ED7D5D" w:rsidP="00ED7D5D">
      <w:pPr>
        <w:pStyle w:val="ConsPlusNormal"/>
        <w:ind w:firstLine="540"/>
        <w:jc w:val="center"/>
      </w:pPr>
    </w:p>
    <w:p w:rsidR="00ED7D5D" w:rsidRDefault="00ED7D5D" w:rsidP="00ED7D5D">
      <w:pPr>
        <w:pStyle w:val="ConsPlusNormal"/>
        <w:ind w:firstLine="540"/>
        <w:jc w:val="center"/>
      </w:pPr>
      <w:r>
        <w:t>9.ПРОИЗВОДСТВО ЗЕМЛЯНЫХ РАБОТ И РАБОТ ПРИ СТРОИТЕЛЬСТВЕ ИЛИ РЕМОНТЕ ИНЖЕНЕРНЫХ КОММУНИКАЦИЙ И СООРУЖЕНИЙ..</w:t>
      </w:r>
    </w:p>
    <w:p w:rsidR="00ED7D5D" w:rsidRDefault="00ED7D5D" w:rsidP="00ED7D5D">
      <w:pPr>
        <w:pStyle w:val="ConsPlusNormal"/>
        <w:ind w:firstLine="540"/>
        <w:jc w:val="both"/>
      </w:pPr>
    </w:p>
    <w:p w:rsidR="00ED7D5D" w:rsidRDefault="00ED7D5D" w:rsidP="00ED7D5D">
      <w:pPr>
        <w:pStyle w:val="ConsPlusNormal"/>
        <w:ind w:firstLine="540"/>
        <w:jc w:val="both"/>
      </w:pPr>
      <w:r>
        <w:t>9.1.  Общие положения.</w:t>
      </w:r>
    </w:p>
    <w:p w:rsidR="00ED7D5D" w:rsidRDefault="00ED7D5D" w:rsidP="00ED7D5D">
      <w:pPr>
        <w:pStyle w:val="ConsPlusNormal"/>
        <w:ind w:firstLine="540"/>
        <w:jc w:val="both"/>
      </w:pPr>
      <w:r>
        <w:t>9.1.1.Согласование размещения инженерных коммуникаций и сооружений на них, координацию сроков производства работ по сооружению и ремонту инженерных коммуникаций, связанных с нарушением благоустройства территорий, осуществляет исполнительный комитет  Краснокадкинского сельского поселения или уполномоченный им орган.</w:t>
      </w:r>
    </w:p>
    <w:p w:rsidR="00ED7D5D" w:rsidRDefault="00ED7D5D" w:rsidP="00ED7D5D">
      <w:pPr>
        <w:ind w:firstLine="567"/>
        <w:jc w:val="both"/>
        <w:rPr>
          <w:sz w:val="20"/>
        </w:rPr>
      </w:pPr>
      <w:r>
        <w:rPr>
          <w:sz w:val="20"/>
        </w:rPr>
        <w:t xml:space="preserve">9.1.2. Основным способом прокладки и переустройства подземных сооружений на магистральных улицах, дорогах поселенческого значения и площадях Поселения является, как правило, закрытый способ без вскрытия благоустроенной поверхности. </w:t>
      </w:r>
    </w:p>
    <w:p w:rsidR="00ED7D5D" w:rsidRDefault="00ED7D5D" w:rsidP="00ED7D5D">
      <w:pPr>
        <w:ind w:firstLine="567"/>
        <w:jc w:val="both"/>
        <w:rPr>
          <w:sz w:val="20"/>
        </w:rPr>
      </w:pPr>
      <w:r>
        <w:rPr>
          <w:sz w:val="20"/>
        </w:rPr>
        <w:t>Открытый способ прокладки при работах на магистральных улицах, дорогах поселенческого значения и площадях с усовершенствованным покрытием может быть допущен в отдельных случаях только с согласия и разрешения исполнительного комитета Краснокадкинского сельского поселения или уполномоченного им органа.</w:t>
      </w:r>
    </w:p>
    <w:p w:rsidR="00ED7D5D" w:rsidRDefault="00ED7D5D" w:rsidP="00ED7D5D">
      <w:pPr>
        <w:ind w:firstLine="567"/>
        <w:jc w:val="both"/>
        <w:rPr>
          <w:sz w:val="20"/>
        </w:rPr>
      </w:pPr>
      <w:r>
        <w:rPr>
          <w:sz w:val="20"/>
        </w:rPr>
        <w:t>9.1.3. Нарушение благоустройства,  в том числе производство земляных работ, без разрешения запрещается.</w:t>
      </w:r>
    </w:p>
    <w:p w:rsidR="00ED7D5D" w:rsidRDefault="00ED7D5D" w:rsidP="00ED7D5D">
      <w:pPr>
        <w:ind w:firstLine="567"/>
        <w:jc w:val="both"/>
        <w:rPr>
          <w:sz w:val="20"/>
        </w:rPr>
      </w:pPr>
      <w:r>
        <w:rPr>
          <w:sz w:val="20"/>
        </w:rPr>
        <w:t>9.1.4. Без оформления  разрешения (ордера) допускается производство следующих работ:</w:t>
      </w:r>
    </w:p>
    <w:p w:rsidR="00ED7D5D" w:rsidRDefault="00ED7D5D" w:rsidP="00ED7D5D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 w:val="20"/>
        </w:rPr>
      </w:pPr>
      <w:r>
        <w:rPr>
          <w:sz w:val="20"/>
        </w:rPr>
        <w:t>ремонт и окраска фасадов зданий или проведение  реконструктивных работ по изменению элементов фасадов  (дверных и оконных  проемов, замена столярных элементов фасадов ) при условии выполнения работ с применением передвижных или переставных вышек, люлек, автовышек, отсутствия необходимости в проведении земляных работ, организации строительных площадок для складирования материалов и конструкций, а также устройстве временных ограждений и лесов;</w:t>
      </w:r>
    </w:p>
    <w:p w:rsidR="00ED7D5D" w:rsidRDefault="00ED7D5D" w:rsidP="00ED7D5D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 w:val="20"/>
        </w:rPr>
      </w:pPr>
      <w:r>
        <w:rPr>
          <w:sz w:val="20"/>
        </w:rPr>
        <w:t xml:space="preserve">текущий ремонт дорог, элементов их производства и тротуаров без изменения профиля и планировки </w:t>
      </w:r>
    </w:p>
    <w:p w:rsidR="00ED7D5D" w:rsidRDefault="00ED7D5D" w:rsidP="00ED7D5D">
      <w:pPr>
        <w:jc w:val="both"/>
        <w:rPr>
          <w:sz w:val="20"/>
        </w:rPr>
      </w:pPr>
      <w:r>
        <w:rPr>
          <w:sz w:val="20"/>
        </w:rPr>
        <w:t xml:space="preserve">(включая поднятие люков, колодцев, решеток) и замены </w:t>
      </w:r>
      <w:proofErr w:type="spellStart"/>
      <w:r>
        <w:rPr>
          <w:sz w:val="20"/>
        </w:rPr>
        <w:t>поребриков</w:t>
      </w:r>
      <w:proofErr w:type="spellEnd"/>
      <w:r>
        <w:rPr>
          <w:sz w:val="20"/>
        </w:rPr>
        <w:t>;</w:t>
      </w:r>
    </w:p>
    <w:p w:rsidR="00ED7D5D" w:rsidRDefault="00ED7D5D" w:rsidP="00ED7D5D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 w:val="20"/>
        </w:rPr>
      </w:pPr>
      <w:r>
        <w:rPr>
          <w:sz w:val="20"/>
        </w:rPr>
        <w:t>установка палаток, киосков, сооружений, других некапитальных объектов, изготовленных в заводских условиях, без сборки несущих конструктивных элементов на месте и без производства земляных и строительных работ по планировке территории, прокладке коммуникаций, возведению несущих и ограждающих конструкций, устройству фундамента.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9.1.5.Ответственность за сохранность существующих подземных инженерных сетей, зеленых насаждений несет организация, выполняющая строительные, ремонтно-восстановительные работы.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организации, эксплуатирующей эти коммуникации.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На центральных улицах и площадях Поселения, в местах интенсивного движения транспорта и пешеходов работы по строительству и реконструкции подземных коммуникаций (за исключением аварийного внепланового характера) должны выполняться, в основном, в ночное время. Уборка ограждений, грунта и материалов должна производиться до 7 часов утра.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9.1.6. . При производстве работ по вскрытию запрещается: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>- заваливать строительными материалами зеленые насаждения, крышки люков, колодцев, водосточных решеток;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вырубка деревьев, кустарников и обнажение корней без разрешения соответствующих органов, исполнительного комитета Краснокадкинского сельского поселения или уполномоченного им органа.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Если вскрытие произведено на усовершенствованном покрытии, засыпка траншеи и котлована должна производиться песчано-гравийной смесью с послойным уплотнением катком.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При вскрытии в зоне неусовершенствованных покрытий засыпка траншеи и котлованов может производиться местным грунтом с обязательным послойным уплотнением катком.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9.1.7. Восстановление дорожных покрытий, зеленых насаждений и наземных сооружений производится организациями, выдающими гарантии на восстановительные работы. Эти организации обязаны после выполнения восстановительных работ немедленно убрать оставшиеся материалы и отходы с оформлением акта в срок.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9.1.8. Организации, выполнявшие работы, связанные со вскрытием, по окончании работ должны сдать место производства работ по акту организации, осуществляющей восстановление покрытия.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После приемки засыпанной траншеи под восстановление и до завершения дорожных работ за состоянием места разрытия и его ограждения ответственность несет организация, ведущая строительные, ремонтно-восстановительные работы.</w:t>
      </w:r>
    </w:p>
    <w:p w:rsidR="00ED7D5D" w:rsidRDefault="00ED7D5D" w:rsidP="00ED7D5D">
      <w:pPr>
        <w:pStyle w:val="a5"/>
      </w:pPr>
      <w:r>
        <w:t>9.1.9. Восстановление дорожных покрытий после прокладки подземных сооружений производится за счет организаций, производящих земляные работы, а именно: восстановление асфальтобетонного покрытия и других дорожных покрытий выполняется круглогодично в сроки, указанные в ордере. В случае невозможности восстановления асфальтобетонных покрытий допускать их замену на сборные покрытия из железобетонных плит.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9.2. Порядок оформления и выдачи разрешений на производство работ.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9.2.1. Земляные работы, связанные с прокладкой, переустройством и ремонтом инженерных коммуникаций могут производиться только с получением специального разрешения - ордера.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9.2.2. Согласование на вышеперечисленные работы выдается исполнительным комитетом  Краснокадкинского сельского поселения или уполномоченным им органом.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9.2.3. Тарифы на выдачу ордера на производство земляных работ формируются и утверждаются решением исполнительного комитета Краснокадкинского сельского поселения.</w:t>
      </w:r>
    </w:p>
    <w:p w:rsidR="00ED7D5D" w:rsidRDefault="00ED7D5D" w:rsidP="00ED7D5D">
      <w:pPr>
        <w:pStyle w:val="ConsPlusNormal"/>
        <w:ind w:firstLine="540"/>
        <w:jc w:val="both"/>
      </w:pPr>
    </w:p>
    <w:p w:rsidR="00ED7D5D" w:rsidRDefault="00ED7D5D" w:rsidP="00ED7D5D">
      <w:pPr>
        <w:pStyle w:val="ConsPlusNormal"/>
        <w:ind w:firstLine="540"/>
        <w:jc w:val="center"/>
      </w:pPr>
      <w:r>
        <w:t>10. ОБЕСПЕЧЕНИЕ КОНТРОЛЯ ПО СОБЛЮДЕНИЮ ПРАВИЛ</w:t>
      </w:r>
    </w:p>
    <w:p w:rsidR="00ED7D5D" w:rsidRDefault="00ED7D5D" w:rsidP="00ED7D5D">
      <w:pPr>
        <w:pStyle w:val="ConsPlusNormal"/>
        <w:ind w:firstLine="540"/>
        <w:jc w:val="center"/>
      </w:pPr>
    </w:p>
    <w:p w:rsidR="00ED7D5D" w:rsidRDefault="00ED7D5D" w:rsidP="00ED7D5D">
      <w:pPr>
        <w:pStyle w:val="ConsPlusNormal"/>
        <w:ind w:firstLine="540"/>
        <w:jc w:val="both"/>
      </w:pPr>
      <w:r>
        <w:t>10.1. Административный контроль по исполнению настоящих Правил осуществляет исполнительный комитет Краснокадкинского сельского поселения в лице отраслевых и территориальных органов управления и органов контроля.</w:t>
      </w:r>
    </w:p>
    <w:p w:rsidR="00ED7D5D" w:rsidRDefault="00ED7D5D" w:rsidP="00ED7D5D">
      <w:pPr>
        <w:pStyle w:val="ConsPlusNormal"/>
        <w:ind w:firstLine="540"/>
        <w:jc w:val="both"/>
      </w:pPr>
      <w:r>
        <w:t>10.2. Государственный контроль осуществляют органы государственного контроля (надзора) и управления в пределах своей компетенции.</w:t>
      </w:r>
    </w:p>
    <w:p w:rsidR="00ED7D5D" w:rsidRDefault="00ED7D5D" w:rsidP="00ED7D5D">
      <w:pPr>
        <w:pStyle w:val="ConsPlusNormal"/>
        <w:ind w:firstLine="540"/>
        <w:jc w:val="both"/>
      </w:pPr>
      <w:r>
        <w:t>10.3. Ведомственный контроль по выполнению требований настоящих Правил на закрепленных в установленном порядке территориях, осуществляют: жилищно-эксплуатационные, дорожно-эксплуатационные и иные организации, которые контролируют выполнение подрядными организациями договорных обязательств.</w:t>
      </w:r>
    </w:p>
    <w:p w:rsidR="00ED7D5D" w:rsidRDefault="00ED7D5D" w:rsidP="00ED7D5D">
      <w:pPr>
        <w:pStyle w:val="ConsPlusNormal"/>
        <w:ind w:firstLine="540"/>
        <w:jc w:val="both"/>
      </w:pPr>
    </w:p>
    <w:p w:rsidR="00ED7D5D" w:rsidRDefault="00ED7D5D" w:rsidP="00ED7D5D">
      <w:pPr>
        <w:pStyle w:val="ConsPlusNormal"/>
        <w:ind w:firstLine="0"/>
      </w:pPr>
      <w:r>
        <w:t>11. ОТВЕТСТВЕННОСТЬ ЮРИДИЧЕСКИХ, ДОЛЖНОСТНЫХ ЛИЦ И ГРАЖДАН ЗА НАРУШЕНИЕ ПРАВИЛ</w:t>
      </w:r>
    </w:p>
    <w:p w:rsidR="00ED7D5D" w:rsidRDefault="00ED7D5D" w:rsidP="00ED7D5D">
      <w:pPr>
        <w:pStyle w:val="ConsPlusNormal"/>
        <w:ind w:firstLine="540"/>
        <w:jc w:val="both"/>
      </w:pPr>
    </w:p>
    <w:p w:rsidR="00ED7D5D" w:rsidRPr="00CA3F62" w:rsidRDefault="00ED7D5D" w:rsidP="00ED7D5D">
      <w:pPr>
        <w:rPr>
          <w:sz w:val="20"/>
          <w:szCs w:val="20"/>
        </w:rPr>
      </w:pPr>
      <w:r w:rsidRPr="00CA3F62">
        <w:rPr>
          <w:sz w:val="20"/>
          <w:szCs w:val="20"/>
        </w:rPr>
        <w:t>В случае нарушения настоящих Правил к виновным лицам применяться в установленном законом порядке меры дисциплинарной, административной, гражданско-правовой и уголовной ответственности предусмотренной законодательством Российской Федерации, Республики Татарстан, и другими нормативно-правовыми актами.</w:t>
      </w:r>
    </w:p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/>
    <w:p w:rsidR="00ED7D5D" w:rsidRDefault="00ED7D5D" w:rsidP="00ED7D5D">
      <w:pPr>
        <w:jc w:val="right"/>
        <w:rPr>
          <w:b/>
          <w:i/>
          <w:sz w:val="20"/>
        </w:rPr>
      </w:pPr>
    </w:p>
    <w:p w:rsidR="00ED7D5D" w:rsidRDefault="00ED7D5D" w:rsidP="00ED7D5D">
      <w:pPr>
        <w:pStyle w:val="ConsPlusNormal"/>
        <w:widowControl/>
        <w:tabs>
          <w:tab w:val="left" w:pos="5670"/>
        </w:tabs>
        <w:ind w:left="4956" w:right="400" w:firstLine="708"/>
      </w:pPr>
      <w:r>
        <w:t xml:space="preserve">Приложение </w:t>
      </w:r>
    </w:p>
    <w:p w:rsidR="00ED7D5D" w:rsidRDefault="00ED7D5D" w:rsidP="00ED7D5D">
      <w:pPr>
        <w:pStyle w:val="ConsPlusNormal"/>
        <w:widowControl/>
        <w:ind w:left="4956" w:right="403" w:firstLine="709"/>
      </w:pPr>
      <w:r>
        <w:t xml:space="preserve"> к решению Совета Краснокадкинского</w:t>
      </w:r>
    </w:p>
    <w:p w:rsidR="00ED7D5D" w:rsidRDefault="00ED7D5D" w:rsidP="00ED7D5D">
      <w:pPr>
        <w:pStyle w:val="ConsPlusNormal"/>
        <w:widowControl/>
        <w:ind w:left="5664" w:right="400" w:firstLine="0"/>
      </w:pPr>
      <w:r>
        <w:t xml:space="preserve"> сельского поселения Нижнекамского        </w:t>
      </w:r>
    </w:p>
    <w:p w:rsidR="00ED7D5D" w:rsidRDefault="00ED7D5D" w:rsidP="00ED7D5D">
      <w:pPr>
        <w:pStyle w:val="ConsPlusNormal"/>
        <w:widowControl/>
        <w:ind w:left="5664" w:right="400" w:firstLine="0"/>
      </w:pPr>
      <w:r>
        <w:t xml:space="preserve"> муниципального района РТ</w:t>
      </w:r>
    </w:p>
    <w:p w:rsidR="00ED7D5D" w:rsidRDefault="00ED7D5D" w:rsidP="00ED7D5D">
      <w:pPr>
        <w:pStyle w:val="ConsPlusNormal"/>
        <w:widowControl/>
        <w:tabs>
          <w:tab w:val="left" w:pos="8820"/>
        </w:tabs>
        <w:ind w:left="5670" w:right="-5" w:hanging="6"/>
      </w:pPr>
      <w:r>
        <w:t xml:space="preserve"> №  23  от  “ </w:t>
      </w:r>
      <w:smartTag w:uri="urn:schemas-microsoft-com:office:smarttags" w:element="metricconverter">
        <w:smartTagPr>
          <w:attr w:name="ProductID" w:val="01 ”"/>
        </w:smartTagPr>
        <w:r>
          <w:t>01 ”</w:t>
        </w:r>
      </w:smartTag>
      <w:r>
        <w:t xml:space="preserve">  июля 2007 года. </w:t>
      </w:r>
    </w:p>
    <w:p w:rsidR="00ED7D5D" w:rsidRDefault="00ED7D5D" w:rsidP="00ED7D5D">
      <w:pPr>
        <w:pStyle w:val="ConsPlusNormal"/>
        <w:widowControl/>
        <w:tabs>
          <w:tab w:val="left" w:pos="8820"/>
        </w:tabs>
        <w:ind w:left="4956" w:right="-5" w:firstLine="0"/>
      </w:pP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color w:val="000000"/>
          <w:sz w:val="20"/>
        </w:rPr>
      </w:pP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ПРАВИЛА</w:t>
      </w: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создания, содержания и охраны зеленых насаждений на территории </w:t>
      </w: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муниципального образования Краснокадкинского сельского поселения  Республики Татарстан </w:t>
      </w: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color w:val="000000"/>
          <w:sz w:val="20"/>
        </w:rPr>
      </w:pPr>
    </w:p>
    <w:p w:rsidR="00ED7D5D" w:rsidRDefault="00ED7D5D" w:rsidP="00ED7D5D">
      <w:pPr>
        <w:pStyle w:val="1"/>
        <w:rPr>
          <w:sz w:val="20"/>
        </w:rPr>
      </w:pPr>
      <w:bookmarkStart w:id="0" w:name="1"/>
      <w:bookmarkEnd w:id="0"/>
      <w:r>
        <w:rPr>
          <w:sz w:val="20"/>
        </w:rPr>
        <w:t>Статья 1. Правовые основания принятия настоящих Правил</w:t>
      </w:r>
    </w:p>
    <w:p w:rsidR="00ED7D5D" w:rsidRDefault="00ED7D5D" w:rsidP="00ED7D5D">
      <w:pPr>
        <w:pStyle w:val="a3"/>
        <w:ind w:firstLine="567"/>
        <w:jc w:val="both"/>
        <w:rPr>
          <w:sz w:val="20"/>
        </w:rPr>
      </w:pPr>
      <w:r>
        <w:rPr>
          <w:sz w:val="20"/>
        </w:rPr>
        <w:t xml:space="preserve">Настоящие Правила создания, содержания и охраны зеленых насаждений на территории муниципального образования Краснокадкинского сельского поселения Республики Татарстан  (далее – Правила) разработаны и приняты в соответствии с Конституцией Российской Федерации в соответствии с Конституцией Российской Федерации, Федеральным законом от 06.10.2003г.№131-ФЗ “Об общих принципах организации местного самоуправления в Российской Федерации”, Конституцией Республики Татарстан, </w:t>
      </w:r>
      <w:r>
        <w:rPr>
          <w:color w:val="000000"/>
          <w:sz w:val="20"/>
        </w:rPr>
        <w:t xml:space="preserve">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z w:val="20"/>
          </w:rPr>
          <w:t>2002 г</w:t>
        </w:r>
      </w:smartTag>
      <w:r>
        <w:rPr>
          <w:color w:val="000000"/>
          <w:sz w:val="20"/>
        </w:rPr>
        <w:t xml:space="preserve">. N 7-ФЗ "Об охране окружающей среды", </w:t>
      </w:r>
      <w:r>
        <w:rPr>
          <w:sz w:val="20"/>
        </w:rPr>
        <w:t>Законом Республики Татарстан от 28.07.2004 г. № 45 –ЗРТ “О местном самоуправлении в  Республике Татарстан”, Уставом муниципального образования Краснокадкинского сельского поселения Республики Татарстан.</w:t>
      </w:r>
    </w:p>
    <w:p w:rsidR="00ED7D5D" w:rsidRDefault="00ED7D5D" w:rsidP="00ED7D5D">
      <w:pPr>
        <w:spacing w:before="100" w:after="100"/>
        <w:jc w:val="center"/>
        <w:rPr>
          <w:sz w:val="20"/>
        </w:rPr>
      </w:pPr>
      <w:r>
        <w:rPr>
          <w:b/>
          <w:sz w:val="20"/>
        </w:rPr>
        <w:t>Статья 2. Сфера правового регулирования и организация исполнения настоящих Правил</w:t>
      </w:r>
    </w:p>
    <w:p w:rsidR="00ED7D5D" w:rsidRDefault="00ED7D5D" w:rsidP="00ED7D5D">
      <w:pPr>
        <w:pStyle w:val="31"/>
        <w:snapToGrid w:val="0"/>
        <w:jc w:val="both"/>
        <w:rPr>
          <w:sz w:val="20"/>
        </w:rPr>
      </w:pPr>
      <w:r>
        <w:rPr>
          <w:sz w:val="20"/>
        </w:rPr>
        <w:t>1. Правила устанавливают требования к созданию, содержанию и охране зеленых насаждений на территории муниципального образования Краснокадкинское сельское поселение Республики Татарстан (далее по тексту – Поселение), обязательны для исполнения всеми юридическими и физическими лицами, а также лицами, осуществляющими предпринимательскую деятельность, являющимися пользователями или владельцами земель, застройщиками, зданий, строений и сооружений на территории поселения, независимо от форм собственности, ведомственной принадлежности и гражданства.</w:t>
      </w:r>
    </w:p>
    <w:p w:rsidR="00ED7D5D" w:rsidRDefault="00ED7D5D" w:rsidP="00ED7D5D">
      <w:pPr>
        <w:pStyle w:val="31"/>
        <w:snapToGrid w:val="0"/>
        <w:jc w:val="both"/>
        <w:rPr>
          <w:sz w:val="20"/>
        </w:rPr>
      </w:pPr>
      <w:r>
        <w:rPr>
          <w:sz w:val="20"/>
        </w:rPr>
        <w:t>2. Координацию и организацию деятельности по созданию, содержанию и охраны зеленых насаждений на территории Поселения осуществляют исполнительный комитет Краснокадкинского сельского поселения   (далее по тексту – исполнительный комитет), уполномоченные органы управления, руководители муниципальных унитарных предприятий благоустройства и санитарного содержания и озеленения поселения, экологические службы, а также специализированные органы.</w:t>
      </w:r>
    </w:p>
    <w:p w:rsidR="00ED7D5D" w:rsidRDefault="00ED7D5D" w:rsidP="00ED7D5D">
      <w:pPr>
        <w:pStyle w:val="ConsPlusNormal"/>
        <w:ind w:firstLine="540"/>
        <w:jc w:val="both"/>
      </w:pPr>
      <w:r>
        <w:t>3. В случае нарушения настоящих Правил к виновным лицам применяются в установленном законом порядке меры ответственности, предусмотренные действующим законодательством.</w:t>
      </w:r>
    </w:p>
    <w:p w:rsidR="00ED7D5D" w:rsidRDefault="00ED7D5D" w:rsidP="00ED7D5D">
      <w:pPr>
        <w:spacing w:before="100" w:after="100"/>
        <w:jc w:val="center"/>
        <w:rPr>
          <w:sz w:val="20"/>
        </w:rPr>
      </w:pPr>
      <w:r>
        <w:rPr>
          <w:b/>
          <w:sz w:val="20"/>
        </w:rPr>
        <w:t>Статья 3. Основные понятия</w:t>
      </w:r>
    </w:p>
    <w:p w:rsidR="00ED7D5D" w:rsidRDefault="00ED7D5D" w:rsidP="00ED7D5D">
      <w:pPr>
        <w:ind w:right="3" w:firstLine="99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</w:t>
      </w:r>
      <w:proofErr w:type="spellStart"/>
      <w:r>
        <w:rPr>
          <w:color w:val="000000"/>
          <w:sz w:val="20"/>
        </w:rPr>
        <w:t>средозащитные</w:t>
      </w:r>
      <w:proofErr w:type="spellEnd"/>
      <w:r>
        <w:rPr>
          <w:color w:val="000000"/>
          <w:sz w:val="20"/>
        </w:rPr>
        <w:t xml:space="preserve">, рекреационные, </w:t>
      </w:r>
      <w:proofErr w:type="spellStart"/>
      <w:r>
        <w:rPr>
          <w:color w:val="000000"/>
          <w:sz w:val="20"/>
        </w:rPr>
        <w:t>средоформирующие</w:t>
      </w:r>
      <w:proofErr w:type="spellEnd"/>
      <w:r>
        <w:rPr>
          <w:color w:val="000000"/>
          <w:sz w:val="20"/>
        </w:rPr>
        <w:t xml:space="preserve"> и санитарно-защитные функции, являясь составной частью территории природного комплекса и зеленого фонда поселения.</w:t>
      </w:r>
    </w:p>
    <w:p w:rsidR="00ED7D5D" w:rsidRDefault="00ED7D5D" w:rsidP="00ED7D5D">
      <w:pPr>
        <w:ind w:right="3" w:firstLine="993"/>
        <w:jc w:val="both"/>
        <w:rPr>
          <w:color w:val="000000"/>
          <w:sz w:val="20"/>
        </w:rPr>
      </w:pPr>
      <w:r>
        <w:rPr>
          <w:color w:val="000000"/>
          <w:sz w:val="20"/>
        </w:rPr>
        <w:t>2. Местоположение и границы озелененных территорий определяются генеральным планом развития поселения и с учетом исторически сложившихся планировки и природных компонентов - рельефа, акваторий и зеленых насаждений.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3. В зависимости от расположения в структуре Поселения, характера использования территории и приоритета, выполняемых ими функций озелененные территории относятся к трем категориям:</w:t>
      </w:r>
    </w:p>
    <w:p w:rsidR="00ED7D5D" w:rsidRDefault="00ED7D5D" w:rsidP="00ED7D5D">
      <w:pPr>
        <w:ind w:left="540" w:right="3"/>
        <w:jc w:val="both"/>
        <w:rPr>
          <w:color w:val="000000"/>
          <w:sz w:val="20"/>
        </w:rPr>
      </w:pPr>
      <w:r>
        <w:rPr>
          <w:color w:val="000000"/>
          <w:sz w:val="20"/>
        </w:rPr>
        <w:t>- озелененные территории общего пользования;</w:t>
      </w:r>
    </w:p>
    <w:p w:rsidR="00ED7D5D" w:rsidRDefault="00ED7D5D" w:rsidP="00ED7D5D">
      <w:pPr>
        <w:ind w:left="540" w:right="3"/>
        <w:jc w:val="both"/>
        <w:rPr>
          <w:color w:val="000000"/>
          <w:sz w:val="20"/>
        </w:rPr>
      </w:pPr>
      <w:r>
        <w:rPr>
          <w:color w:val="000000"/>
          <w:sz w:val="20"/>
        </w:rPr>
        <w:t>- озелененные территории ограниченного пользования;</w:t>
      </w:r>
    </w:p>
    <w:p w:rsidR="00ED7D5D" w:rsidRDefault="00ED7D5D" w:rsidP="00ED7D5D">
      <w:pPr>
        <w:ind w:left="540" w:right="3"/>
        <w:jc w:val="both"/>
        <w:rPr>
          <w:color w:val="000000"/>
          <w:sz w:val="20"/>
        </w:rPr>
      </w:pPr>
      <w:r>
        <w:rPr>
          <w:color w:val="000000"/>
          <w:sz w:val="20"/>
        </w:rPr>
        <w:t>- озелененные территории специального назначения.</w:t>
      </w:r>
    </w:p>
    <w:p w:rsidR="00ED7D5D" w:rsidRDefault="00ED7D5D" w:rsidP="00ED7D5D">
      <w:pPr>
        <w:ind w:right="3"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>4. Независимо от форм собственности каждый ответственный владелец земельных участков, на которых расположены зеленые насаждения, обязан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D7D5D" w:rsidRDefault="00ED7D5D" w:rsidP="00ED7D5D">
      <w:pPr>
        <w:ind w:right="3"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>5. Содержание озелененных территорий организаций и ведомств возлагается на юридические и физические лица, в ведении которых находится данный объект. При этом категория содержания озелененной территории  определяется исполнительным комитетом или уполномоченным им органом в зависимости от места расположения, функции и значимости объекта озеленения.</w:t>
      </w:r>
    </w:p>
    <w:p w:rsidR="00ED7D5D" w:rsidRDefault="00ED7D5D" w:rsidP="00ED7D5D">
      <w:pPr>
        <w:ind w:right="3"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6. Каждый землепользователь озелененной территории как вновь строящегося объекта, так и существующего, должен иметь «Паспорт учетного объекта» </w:t>
      </w:r>
      <w:r>
        <w:rPr>
          <w:vanish/>
          <w:color w:val="000000"/>
          <w:sz w:val="20"/>
        </w:rPr>
        <w:t>(</w:t>
      </w:r>
      <w:r>
        <w:rPr>
          <w:color w:val="000000"/>
          <w:sz w:val="20"/>
        </w:rPr>
        <w:t>(приложение №1), фиксирующий основные составные элементы объекта и основные направления его содержания.</w:t>
      </w:r>
    </w:p>
    <w:p w:rsidR="00ED7D5D" w:rsidRDefault="00ED7D5D" w:rsidP="00ED7D5D">
      <w:pPr>
        <w:ind w:right="3"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7. Новое строительство включает комплекс работ по созданию озелененных территорий на землях, определенных градостроительными документами. Все виды работ при новом строительстве осуществляются в </w:t>
      </w:r>
      <w:r>
        <w:rPr>
          <w:color w:val="000000"/>
          <w:sz w:val="20"/>
        </w:rPr>
        <w:lastRenderedPageBreak/>
        <w:t>соответствии с проектной документацией, разработанной, согласованной и утвержденной в установленном порядке.</w:t>
      </w:r>
    </w:p>
    <w:p w:rsidR="00ED7D5D" w:rsidRDefault="00ED7D5D" w:rsidP="00ED7D5D">
      <w:pPr>
        <w:ind w:right="3"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>8. Реконструкция включает комплекс работ, предусматривающих полную или частичную замену всех компонентов зеленых насаждений (деревьев, кустарников, газонов, цветников) и элементов благоустройства. Реконструкция проводится на землях, относящихся к озелененным территориям (объектам озеленения) без изменения их правового статуса в соответствии с проектом.</w:t>
      </w:r>
    </w:p>
    <w:p w:rsidR="00ED7D5D" w:rsidRDefault="00ED7D5D" w:rsidP="00ED7D5D">
      <w:pPr>
        <w:ind w:right="3"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>9. К работам по текущему содержанию зеленых насаждений на территории Поселения относится:</w:t>
      </w:r>
    </w:p>
    <w:p w:rsidR="00ED7D5D" w:rsidRDefault="00ED7D5D" w:rsidP="00ED7D5D">
      <w:pPr>
        <w:numPr>
          <w:ilvl w:val="0"/>
          <w:numId w:val="38"/>
        </w:numPr>
        <w:ind w:right="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валка сухих, аварийных и потерявших декоративный вид деревьев и кустарников с корчевкой пней; </w:t>
      </w:r>
    </w:p>
    <w:p w:rsidR="00ED7D5D" w:rsidRDefault="00ED7D5D" w:rsidP="00ED7D5D">
      <w:pPr>
        <w:numPr>
          <w:ilvl w:val="0"/>
          <w:numId w:val="38"/>
        </w:numPr>
        <w:ind w:right="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подсев газонов в отдельных местах и подсадка однолетних и многолетних цветочных растений в цветниках; </w:t>
      </w:r>
    </w:p>
    <w:p w:rsidR="00ED7D5D" w:rsidRDefault="00ED7D5D" w:rsidP="00ED7D5D">
      <w:pPr>
        <w:numPr>
          <w:ilvl w:val="0"/>
          <w:numId w:val="38"/>
        </w:numPr>
        <w:ind w:right="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санитарная обрезка растений, удаление поросли, очистка стволов от дикорастущих лиан, стрижка и </w:t>
      </w:r>
      <w:proofErr w:type="spellStart"/>
      <w:r>
        <w:rPr>
          <w:color w:val="000000"/>
          <w:sz w:val="20"/>
        </w:rPr>
        <w:t>кронирование</w:t>
      </w:r>
      <w:proofErr w:type="spellEnd"/>
      <w:r>
        <w:rPr>
          <w:color w:val="000000"/>
          <w:sz w:val="20"/>
        </w:rPr>
        <w:t xml:space="preserve"> живой изгороди, лечение ран;</w:t>
      </w:r>
    </w:p>
    <w:p w:rsidR="00ED7D5D" w:rsidRDefault="00ED7D5D" w:rsidP="00ED7D5D">
      <w:pPr>
        <w:numPr>
          <w:ilvl w:val="0"/>
          <w:numId w:val="38"/>
        </w:numPr>
        <w:ind w:right="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выкапывание, очистка, сортировка луковиц, клубнелуковиц, корневищ.</w:t>
      </w:r>
    </w:p>
    <w:p w:rsidR="00ED7D5D" w:rsidRDefault="00ED7D5D" w:rsidP="00ED7D5D">
      <w:pPr>
        <w:ind w:right="3"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>10. Капитальный ремонт -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 Средние межремонтные сроки - 5-10 лет, по отдельным видам работ межремонтные сроки могут быть сокращены до 3-5 лет. Отдельные виды работ, относящиеся к капитальному ремонту, могут производиться по мере необходимости в соответствии с технологическим регламентом и сметами, разработанными землепользователем и утвержденными в установленном порядке.</w:t>
      </w:r>
    </w:p>
    <w:p w:rsidR="00ED7D5D" w:rsidRDefault="00ED7D5D" w:rsidP="00ED7D5D">
      <w:pPr>
        <w:ind w:right="3"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>При капитальном ремонте зеленых насаждений должны проводиться следующие работы:</w:t>
      </w:r>
      <w:r>
        <w:rPr>
          <w:color w:val="000000"/>
          <w:sz w:val="20"/>
        </w:rPr>
        <w:tab/>
      </w:r>
    </w:p>
    <w:p w:rsidR="00ED7D5D" w:rsidRDefault="00ED7D5D" w:rsidP="00ED7D5D">
      <w:pPr>
        <w:numPr>
          <w:ilvl w:val="0"/>
          <w:numId w:val="38"/>
        </w:numPr>
        <w:ind w:right="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валка деревьев и кустарников с корчевкой пней при  расчистке территории; </w:t>
      </w:r>
    </w:p>
    <w:p w:rsidR="00ED7D5D" w:rsidRDefault="00ED7D5D" w:rsidP="00ED7D5D">
      <w:pPr>
        <w:numPr>
          <w:ilvl w:val="0"/>
          <w:numId w:val="38"/>
        </w:numPr>
        <w:ind w:right="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 </w:t>
      </w:r>
    </w:p>
    <w:p w:rsidR="00ED7D5D" w:rsidRDefault="00ED7D5D" w:rsidP="00ED7D5D">
      <w:pPr>
        <w:numPr>
          <w:ilvl w:val="0"/>
          <w:numId w:val="38"/>
        </w:numPr>
        <w:ind w:right="3"/>
        <w:jc w:val="both"/>
        <w:rPr>
          <w:color w:val="000000"/>
          <w:sz w:val="20"/>
        </w:rPr>
      </w:pPr>
      <w:r>
        <w:rPr>
          <w:color w:val="000000"/>
          <w:sz w:val="20"/>
        </w:rPr>
        <w:t>устройство газонов с подсыпкой растительной земли и посевом газонных трав.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11. 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 (проектно-строительными) организациями проектной документации, согласованной и утвержденной в установленном исполнительным комитетом порядке.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12. Содержание озелененных территорий, включая текущий ремонт, производится в соответствии с производственно-технологическим регламентом.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13. Компенсационное озеленение - воспроизводство зеленых насаждений взамен уничтоженных или поврежденных.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14.Зеленые насаждения – совокупность древесных, кустарниковых и травянистых растений на определенной территории.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 xml:space="preserve">15. Дерево- растение, имеющее четко выраженный деревянистый ствол диаметром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sz w:val="20"/>
          </w:rPr>
          <w:t>5 см</w:t>
        </w:r>
      </w:smartTag>
      <w:r>
        <w:rPr>
          <w:sz w:val="20"/>
        </w:rPr>
        <w:t xml:space="preserve">. на высоте </w:t>
      </w:r>
      <w:smartTag w:uri="urn:schemas-microsoft-com:office:smarttags" w:element="metricconverter">
        <w:smartTagPr>
          <w:attr w:name="ProductID" w:val="1,3 м"/>
        </w:smartTagPr>
        <w:r>
          <w:rPr>
            <w:sz w:val="20"/>
          </w:rPr>
          <w:t>1,3 м</w:t>
        </w:r>
      </w:smartTag>
      <w:r>
        <w:rPr>
          <w:sz w:val="20"/>
        </w:rPr>
        <w:t>, за исключением саже</w:t>
      </w:r>
      <w:r>
        <w:rPr>
          <w:sz w:val="20"/>
        </w:rPr>
        <w:t>н</w:t>
      </w:r>
      <w:r>
        <w:rPr>
          <w:sz w:val="20"/>
        </w:rPr>
        <w:t>цев.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16. Кустарник – многолетнее растение, ветвящееся у самой поверхн</w:t>
      </w:r>
      <w:r>
        <w:rPr>
          <w:sz w:val="20"/>
        </w:rPr>
        <w:t>о</w:t>
      </w:r>
      <w:r>
        <w:rPr>
          <w:sz w:val="20"/>
        </w:rPr>
        <w:t>сти почвы (в отличие от деревьев) и не имеющее во взрослом состоянии главного ствола.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17. Цветник – участок геометрической или свободной формы с выс</w:t>
      </w:r>
      <w:r>
        <w:rPr>
          <w:sz w:val="20"/>
        </w:rPr>
        <w:t>а</w:t>
      </w:r>
      <w:r>
        <w:rPr>
          <w:sz w:val="20"/>
        </w:rPr>
        <w:t>женными одно-, двух- или многолетними растениями, обновляющимися по мере завершения цветения.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18. Древесно-кустарниковая и травянистая растительность - растительность, не включенная в лесной фонд и в леса, не входящие в лесной фонд в соответствии с лесным законодательством, расположенная на землях сельхоз. назначения, землях промышленности, транспорта, водного фонда, населенных пунктов поселения.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19. Растительность (растительный покров)</w:t>
      </w:r>
      <w:r>
        <w:rPr>
          <w:b/>
          <w:sz w:val="20"/>
        </w:rPr>
        <w:t xml:space="preserve"> -</w:t>
      </w:r>
      <w:r>
        <w:rPr>
          <w:sz w:val="20"/>
        </w:rPr>
        <w:t xml:space="preserve"> совокупность растительных сообществ (фитоценозов), населяющих какую-либо территорию. Важный компонент биосферы, тесно связанный непрерывным взаимодействием со средой.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20. Экологическое правонарушение</w:t>
      </w:r>
      <w:r>
        <w:rPr>
          <w:b/>
          <w:sz w:val="20"/>
        </w:rPr>
        <w:t xml:space="preserve"> – </w:t>
      </w:r>
      <w:r>
        <w:rPr>
          <w:sz w:val="20"/>
        </w:rPr>
        <w:t>виновное, противоправное деяние, нарушающее природоохранительное законодательство и причиняющее вред окружающей природной среде и здоровью человека.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21. Деградация растительности</w:t>
      </w:r>
      <w:r>
        <w:rPr>
          <w:b/>
          <w:sz w:val="20"/>
        </w:rPr>
        <w:t xml:space="preserve"> </w:t>
      </w:r>
      <w:r>
        <w:rPr>
          <w:sz w:val="20"/>
        </w:rPr>
        <w:t>- совокупность природных и антропогенных процессов, приводящих к изменению функций растений, количественному и качественному ухудшению их состава и свойств, снижению природно-хозяйственной  и экологической значимости растительности.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22. Охрана древесно-кустарниковой и травянистой растительности - система правовых, организационных и экономических мер, направленных на создание, сохранение и воспроизводство древесно-кустарниковой и травянистой растительности.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lastRenderedPageBreak/>
        <w:t>23. Защита древесно-кустарниковой и травянистой растительности - система мер, направленных на борьбу с вредителями и болезнями и иными воздействиями.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24. Реконструкция древесно-кустарниковой и травянистой растительности  - воспроизводство, восстановление и изменение структуры древесно-кустарниковой и травянистой растительности с элементами ландшафтной перепланировки.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25. Повреждение древесно-кустарниковой и травянистой растительности - механическое, термическое, химическое и иное воздействие, которое привело к нарушению целостности кроны, корневой системы, ствола и живого напочвенного покрова, а также повреждение растительности, наступившее из-за загрязнения воздушного бассейна, грунтовых вод, почвы в зоне ее произрастания различными вредными веществами или иное воздействие.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26. Уничтожение древесно-кустарниковой и травянистой растительности – воздействие на растения, которое повлекло их гибель или утрату в качестве элемента ландшафта.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27. Зеленый массив - значительная по площади, озелененная территория.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28. Озелененная территория - участок земли, покрытый лесной, древесно-кустарниковой и травянистой растительностью естественного или искусственного происхождения.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29. Зеленый фонд - совокупность озелененных территорий разного вида и назначения независимо от форм собственности на них.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30. Газон - участок, занятый преимущественно естественно произрастающей или засеянной травянистой растительностью (дерновый покров). Газоны подразделяются: на партерные, обыкновенные, луговые, спортивные.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31. Леса Поселения - участки естественных лесных массивов на территории Поселения.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32. Лесопарки - участки лесов Поселения, предназначенные для отдыха населения.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33. Парки - зеленые массивы, предназначенные для отдыха населения.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34. Скверы - компактные зеленые массивы, предназначенные для кратковременного отдыха населения, планировочной организации и декоративного оформления территорий.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35. Бульвары - зеленые массивы, размещаемые между элементами улиц и предназначенные для кратковременного отдыха и организации пешеходных потоков среди зеленых насаждений.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36. Пешеходные аллеи - рядовые посадки вдоль улиц, проспектов, набережных.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 xml:space="preserve">37. Озелененные территории специального назначения - зеленые насаждения </w:t>
      </w:r>
      <w:proofErr w:type="spellStart"/>
      <w:r>
        <w:rPr>
          <w:sz w:val="20"/>
        </w:rPr>
        <w:t>водоохранных</w:t>
      </w:r>
      <w:proofErr w:type="spellEnd"/>
      <w:r>
        <w:rPr>
          <w:sz w:val="20"/>
        </w:rPr>
        <w:t xml:space="preserve"> зон, санитарно-защитных зон и защитных полос, кладбищ, мемориальных комплексов, питомников и оранжерейно-парниковых хозяйств.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38. Содержание зеленых насаждений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39. Уход за зелеными насаждениями - комплекс агротехнических мероприятий.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40. Реконструкция зеленых насаждений -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:rsidR="00ED7D5D" w:rsidRDefault="00ED7D5D" w:rsidP="00ED7D5D">
      <w:pPr>
        <w:pStyle w:val="21"/>
        <w:spacing w:line="240" w:lineRule="auto"/>
        <w:ind w:firstLine="851"/>
        <w:rPr>
          <w:sz w:val="20"/>
        </w:rPr>
      </w:pPr>
      <w:r>
        <w:rPr>
          <w:sz w:val="20"/>
        </w:rPr>
        <w:t>41. Охрана насаждений озелененных территорий -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насаждениями определенных функций</w:t>
      </w:r>
    </w:p>
    <w:p w:rsidR="00ED7D5D" w:rsidRDefault="00ED7D5D" w:rsidP="00ED7D5D">
      <w:pPr>
        <w:spacing w:before="100" w:after="100"/>
        <w:jc w:val="center"/>
        <w:rPr>
          <w:sz w:val="20"/>
        </w:rPr>
      </w:pPr>
      <w:r>
        <w:rPr>
          <w:b/>
          <w:sz w:val="20"/>
        </w:rPr>
        <w:t>Статья 4. Общие требования к содержанию зеленых насаждений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1. Правовой статус и режим озелененных территорий, общие требования по охране зеленых насаждений при осуществлении градостроительной деятельности, требования по озеленению поселенческих территорий устанавливаются согласно генеральному плану застройки поселения.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 Содержание зеленых насаждений регламентируется настоящими Правилами.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Не допускаются: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- произвольная посадка деревьев, кустарников, устройство огородов;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- стоянка транспортных средств на газонах и других участках с зелеными насаждениями;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 xml:space="preserve">- касание ветвей деревьев </w:t>
      </w:r>
      <w:proofErr w:type="spellStart"/>
      <w:r>
        <w:rPr>
          <w:sz w:val="20"/>
        </w:rPr>
        <w:t>токонесущих</w:t>
      </w:r>
      <w:proofErr w:type="spellEnd"/>
      <w:r>
        <w:rPr>
          <w:sz w:val="20"/>
        </w:rPr>
        <w:t xml:space="preserve"> проводов, закрытие ими указателей улиц и номерных знаков домов;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- побелка и покраска стволов деревьев в парках, скверах, на бульварах, улицах и дворовых территориях.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lastRenderedPageBreak/>
        <w:t>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(вблизи общественных туалетов, мест сбора мусора и бытовых отходов, предприятий химической и пищевой промышленности).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 xml:space="preserve">Своевременную обрезку ветвей в охранной зоне (в радиусе 1метра) </w:t>
      </w:r>
      <w:proofErr w:type="spellStart"/>
      <w:r>
        <w:rPr>
          <w:sz w:val="20"/>
        </w:rPr>
        <w:t>токонесущих</w:t>
      </w:r>
      <w:proofErr w:type="spellEnd"/>
      <w:r>
        <w:rPr>
          <w:sz w:val="20"/>
        </w:rPr>
        <w:t xml:space="preserve"> проводов, а также закрывающих указатели улиц и номерные знаки домов, - обеспечивают балансодержатели зеленых насаждений.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Обрезка ветвей производится по графику, согласованному с владельцами линий электропередачи, и под их контролем с соблюдением технологических работ.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3. Стрижка газонов производится балансодержателем газонов или (по договору) подрядной организацией на высоту до 3-</w:t>
      </w:r>
      <w:smartTag w:uri="urn:schemas-microsoft-com:office:smarttags" w:element="metricconverter">
        <w:smartTagPr>
          <w:attr w:name="ProductID" w:val="5 сантиметров"/>
        </w:smartTagPr>
        <w:r>
          <w:rPr>
            <w:sz w:val="20"/>
          </w:rPr>
          <w:t>5 сантиметров</w:t>
        </w:r>
      </w:smartTag>
      <w:r>
        <w:rPr>
          <w:sz w:val="20"/>
        </w:rPr>
        <w:t xml:space="preserve"> периодически при достижении травяным покровом высоты 10-</w:t>
      </w:r>
      <w:smartTag w:uri="urn:schemas-microsoft-com:office:smarttags" w:element="metricconverter">
        <w:smartTagPr>
          <w:attr w:name="ProductID" w:val="15 сантиметров"/>
        </w:smartTagPr>
        <w:r>
          <w:rPr>
            <w:sz w:val="20"/>
          </w:rPr>
          <w:t>15 сантиметров</w:t>
        </w:r>
      </w:smartTag>
      <w:r>
        <w:rPr>
          <w:sz w:val="20"/>
        </w:rPr>
        <w:t>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Скошенная трава должна быть убрана в течение 3 суток.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4. Полив зеленых насаждений на объектах озеленения производится балансодержателем или подрядной организацией в утреннее время не позднее 8-9 часов или в вечернее время после 18-19 часов.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5. Погибшие и потерявшие декоративность цветы в цветниках и газонах должны сразу удаляться с одновременной подсадкой новых растений.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6. Зеленые насаждения - деревья, кустарники, расположенные на муниципальных землях, в соответствии с гражданским законодательством являются недвижимым имуществом и находятся в собственности поселения. Земли общего пользования, занятые зелеными насаждениями парков, садов, скверов, пешеходных аллей, газонов и цветников, находятся в собственности поселения.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Парки, сады, скверы, бульвары, пешеходные аллеи, газоны и цветники находятся в ведении уполномоченной исполнительным комитетом организации и других муниципальных учреждений (предприятий).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Отдельные участки парков, садов, скверов, бульваров, пешеходных аллей могут быть переданы во временное пользование или аренду без права выкупа, субаренды с целью размещения некапитальных (временных) объектов рекреационной, социальной и культурно - бытовой инфраструктуры.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При передаче во временное пользование, аренду озелененных территорий общего пользования должно обеспечиваться сохранение зеленых насаждений. К пользователю, арендатору переходят права и обязанности по охране и содержанию зеленых насаждений, оформляемые договором на содержание зеленых насаждений.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7. Озелененные территории ограниченного пользования могут находиться в муниципальной, государственной и частной собственности в зависимости от субъектов прав на землю.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Озелененные территории ограниченного пользования находятся в ведении собственников (пользователей) жилищного фонда, иных собственников и пользователей.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Озелененные территории ограниченного пользования (внутри жилой застройки), расположенные на территориях, используемых гражданами и юридическими лицами для размещения объектов жилой и общественной застройки, находятся в обороте и могут предоставляться в аренду и пользование с правом выкупа, субаренды, залога в соответствии с утвержденной градостроительной документацией.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8. Зеленые насаждения, расположенные на земельных участках, переданных в собственность граждан и юридических лиц, принадлежат им на праве собственности. Владение,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(садово-огородные и дачные участки, индивидуальная жилая застройка), являются его собственностью, которой он владеет, пользуется и распоряжается по своему усмотрению.</w:t>
      </w:r>
    </w:p>
    <w:p w:rsidR="00ED7D5D" w:rsidRDefault="00ED7D5D" w:rsidP="00ED7D5D">
      <w:pPr>
        <w:spacing w:before="100" w:after="100"/>
        <w:jc w:val="center"/>
        <w:rPr>
          <w:sz w:val="20"/>
        </w:rPr>
      </w:pPr>
      <w:bookmarkStart w:id="1" w:name="40"/>
      <w:bookmarkEnd w:id="1"/>
      <w:r>
        <w:rPr>
          <w:b/>
          <w:sz w:val="20"/>
        </w:rPr>
        <w:t>Статья 5. Права и обязанности граждан и собственников (пользователей, арендаторов) зеленых насаждений</w:t>
      </w:r>
    </w:p>
    <w:p w:rsidR="00ED7D5D" w:rsidRDefault="00ED7D5D" w:rsidP="00ED7D5D">
      <w:pPr>
        <w:ind w:firstLine="567"/>
        <w:jc w:val="both"/>
        <w:rPr>
          <w:sz w:val="20"/>
        </w:rPr>
      </w:pPr>
      <w:r>
        <w:rPr>
          <w:sz w:val="20"/>
        </w:rPr>
        <w:t>1. Граждане имеют право: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1.1. Свободно пребывать в садах, парках, скверах, посещать мемориальные комплексы и другие территории,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Поселения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1.2. Получать достоверную информацию о состоянии, мерах охраны и перспективах развития зеленого фонда поселения.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1.3. Участвовать в обсуждении проектов зеленого строительства, а также в разработке альтернативных проектов.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1.4. Выступать с инициативой о проведении общественной экологической экспертизы проектной документации, реализация которой может причинить вред зеленому фонду поселения.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1.5. Принимать участие в мероприятиях по озеленению поселения, двора, санитарной уборке озелененных территорий.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1.6. Требовать привлечения к ответственности должностных лиц и граждан, допустивших нарушения режима охраны зеленых насаждений.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 Граждане при посещении парков, садов, скверов, бульваров обязаны соблюдать требования по охране зеленых насаждений.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lastRenderedPageBreak/>
        <w:t>На озелененных территориях и в зеленых массивах запрещается: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2.1. Повреждать или уничтожать зеленые насаждения.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2.2. Жечь опавшую листву и сухую траву.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2.3. Ходить и лежать на газонах, ходить по участкам, занятым зелеными насаждениями, ездить на велосипедах, лошадях вне специально оборудованных дорог и тропинок.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2.4. Разжигать костры и разбивать палатки.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2.5. Ловить и уничтожать лесных животных и птиц, разорять птичьи гнезда, муравейники.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2.6. Собирать дикорастущие и культурные травянистые растения.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2.7. Засорять газоны, цветники, дорожки и водоемы.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2.8. Добывать из деревьев сок, делать надрезы, надписи, приклеивать к деревьям рекламы, объявления, номерные знаки, всякого рода указатели, провода и забивать в деревья крючки и гвозди для подвешивания гамаков, качелей, веревок.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2.9. Проезжать на механизированных транспортных средствах (мотоциклах, снегоходах, тракторах и автомашинах), за исключением машин специального назначения.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2.10. Мыть автотранспортные средства.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2.11. Парковать транспорт на газонах.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2.12. Пасти скот.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2.13. Добывать растительную землю, песок и производить другие раскопки.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2.14. Производить другие действия, способные нанести вред зеленым насаждениям.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3. Собственники, пользователи и арендаторы озелененных территорий принимают на себя обязательства по охране и содержанию зеленых насаждений. Закрепление зеленых насаждений за гражданами и юридическими лицами производится исполнительным комитетом или уполномоченным им органом путем оформления охранного свидетельства (Приложение №2).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При купле, продаже, дарении, передаче в пользование,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пользователю, арендатору переходят права и обязанности по охране и содержанию зеленых насаждений.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>Документация, удостоверяющая земельный оборот озелененных территорий, подлежит согласованию с исполнительным комитетом или уполномоченным им органом.</w:t>
      </w:r>
    </w:p>
    <w:p w:rsidR="00ED7D5D" w:rsidRDefault="00ED7D5D" w:rsidP="00ED7D5D">
      <w:pPr>
        <w:ind w:firstLine="851"/>
        <w:jc w:val="both"/>
        <w:rPr>
          <w:sz w:val="20"/>
        </w:rPr>
      </w:pPr>
      <w:r>
        <w:rPr>
          <w:sz w:val="20"/>
        </w:rPr>
        <w:t xml:space="preserve"> Охранное свидетельство на содержание зеленых насаждений заключается до оформления (переоформления) правоустанавливающих документов на земельный участок, занятый зелеными насаждениями.</w:t>
      </w:r>
    </w:p>
    <w:p w:rsidR="00ED7D5D" w:rsidRDefault="00ED7D5D" w:rsidP="00ED7D5D">
      <w:pPr>
        <w:ind w:firstLine="851"/>
        <w:jc w:val="both"/>
        <w:rPr>
          <w:sz w:val="20"/>
        </w:rPr>
      </w:pP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Статья 6.</w:t>
      </w:r>
      <w:r>
        <w:rPr>
          <w:rFonts w:ascii="Times New Roman" w:hAnsi="Times New Roman"/>
          <w:b w:val="0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Порядок приемки объектов озеленения</w:t>
      </w: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color w:val="000000"/>
          <w:sz w:val="20"/>
        </w:rPr>
      </w:pPr>
    </w:p>
    <w:p w:rsidR="00ED7D5D" w:rsidRDefault="00ED7D5D" w:rsidP="00ED7D5D">
      <w:pPr>
        <w:pStyle w:val="21"/>
        <w:spacing w:line="240" w:lineRule="auto"/>
        <w:rPr>
          <w:sz w:val="20"/>
        </w:rPr>
      </w:pPr>
      <w:r>
        <w:rPr>
          <w:sz w:val="20"/>
        </w:rPr>
        <w:t xml:space="preserve">      1.    Приемка объектов озеленения проводится с 20 апреля по 1 ноября ежегодно. Сроки приемки могут изменяться исполнительным комитетом в зависимости от климатических условий года, т.е.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 Приемка при снежном покрове не допускается</w:t>
      </w:r>
    </w:p>
    <w:p w:rsidR="00ED7D5D" w:rsidRDefault="00ED7D5D" w:rsidP="00ED7D5D">
      <w:pPr>
        <w:pStyle w:val="21"/>
        <w:spacing w:line="240" w:lineRule="auto"/>
        <w:rPr>
          <w:sz w:val="20"/>
        </w:rPr>
      </w:pPr>
      <w:r>
        <w:rPr>
          <w:sz w:val="20"/>
        </w:rPr>
        <w:t xml:space="preserve">      2.    Приемку территорий для производства работ по озеленению и благоустройству осуществляют представители специализированной озеленительной организации, которая будет выполнять строительные работы по озеленению и благоустройству этой территории, генподрядчика и заказчика.</w:t>
      </w:r>
    </w:p>
    <w:p w:rsidR="00ED7D5D" w:rsidRDefault="00ED7D5D" w:rsidP="00ED7D5D">
      <w:pPr>
        <w:pStyle w:val="a5"/>
        <w:ind w:firstLine="0"/>
      </w:pPr>
      <w:r>
        <w:t xml:space="preserve">           3. Заказчик, представители генподрядчика, представитель специализированной озеленительной организации, представитель исполнительного комитета или уполномоченного им органа составляют акт о наличии  на участке собранной и складированной растительной земли.</w:t>
      </w:r>
    </w:p>
    <w:p w:rsidR="00ED7D5D" w:rsidRDefault="00ED7D5D" w:rsidP="00ED7D5D">
      <w:pPr>
        <w:ind w:right="3" w:firstLine="709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На основании этого акта складированная земля передается для дальнейшего использования </w:t>
      </w:r>
      <w:r>
        <w:rPr>
          <w:sz w:val="20"/>
        </w:rPr>
        <w:t>исполнительному комитету или уполномоченному им органу для дальнейшего целевого использования</w:t>
      </w:r>
      <w:r>
        <w:rPr>
          <w:color w:val="000000"/>
          <w:sz w:val="20"/>
        </w:rPr>
        <w:t>.</w:t>
      </w:r>
    </w:p>
    <w:p w:rsidR="00ED7D5D" w:rsidRDefault="00ED7D5D" w:rsidP="00ED7D5D">
      <w:pPr>
        <w:pStyle w:val="a5"/>
      </w:pPr>
      <w:r>
        <w:t>4. Приемку работ по озеленению и благоустройству объектов озеленения нового строительства и реконструкции  общего пользования производит комиссия, создаваемая решением руководителя исполнительного комитета.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5. Подрядная организация представляет комиссии следующие документы, согласованные и утвержденные в установленном порядке: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рабочий проект или рабочую документацию, по которой производились работы;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промежуточные акты на изменение проекта, подписанные подрядчиком и автором проекта;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акт приемки территории перед началом работ по озеленению и благоустройству;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акты технадзора за производством работ по устройству дорожек и площадок разного назначения;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акт о сохранении зеленых насаждений, составленный заказчиком и специализированной организацией зеленого строительства;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сертификат качества на использованный растительный грунт с данными агрохимического состава;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справку о соответствии растительного материала, щебня и гравия, применяемых в строительстве, </w:t>
      </w:r>
      <w:proofErr w:type="spellStart"/>
      <w:r>
        <w:rPr>
          <w:color w:val="000000"/>
          <w:sz w:val="20"/>
        </w:rPr>
        <w:t>ГОСТам</w:t>
      </w:r>
      <w:proofErr w:type="spellEnd"/>
      <w:r>
        <w:rPr>
          <w:color w:val="000000"/>
          <w:sz w:val="20"/>
        </w:rPr>
        <w:t>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справку энто - и фитосанитарного освидетельствования на посадочный материал.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На основании результатов работы комиссии балансодержатель составляет паспорт озелененной территории.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7. После рассмотрения представленных документов рабочая комиссия производит приемку работ в натуре. На все изменения в проекте должны быть составлены акты с участием автора проекта.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8. Приемка газона должна производиться с учетом следующих требований: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толщина слоя растительного грунта должна соответствовать проектному решению. Проверка производится путем отрывки шурфа 30х30 см на каждом участке озелененной площади размером 1000 кв.м.</w:t>
      </w:r>
      <w:r>
        <w:rPr>
          <w:color w:val="000000"/>
          <w:position w:val="-4"/>
          <w:sz w:val="20"/>
        </w:rPr>
        <w:t xml:space="preserve"> </w:t>
      </w:r>
      <w:r>
        <w:rPr>
          <w:color w:val="000000"/>
          <w:sz w:val="20"/>
        </w:rPr>
        <w:t>, но не менее одного на замкнутый контур любой площадки;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пригодность растительного грунта должна быть подтверждена записями в журнале производства работ;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всходы газонных трав должны быть равномерными без прогалин.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9. При приемке посадок деревьев и кустарников проверяется выполнение требований: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соответствие ассортимента, стандарта и размещения посадок проектному решению;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расположение корневой шейки на момент посадки;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не должно быть поврежденных деревьев и кустарников. Все дефектные экземпляры должны быть заменены;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вокруг деревьев должны быть устроены лунки размером, равным площади посадочной ямы.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10. Определение процента отпада проводится в следующие сроки: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для весенних посадок - осенью текущего года,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для осенних и зимних посадок - осенью следующего года,</w:t>
      </w:r>
    </w:p>
    <w:p w:rsidR="00ED7D5D" w:rsidRDefault="00ED7D5D" w:rsidP="00ED7D5D">
      <w:pPr>
        <w:ind w:right="3" w:firstLine="567"/>
        <w:rPr>
          <w:color w:val="000000"/>
          <w:sz w:val="20"/>
        </w:rPr>
      </w:pPr>
      <w:r>
        <w:rPr>
          <w:color w:val="000000"/>
          <w:sz w:val="20"/>
        </w:rPr>
        <w:t>- для растений, пересаживаемых с комом в облиственном состоянии - по их приживаемости осенью следующего года.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Работа по посадке зеленых насаждений считается удовлетворительной  при следующих показателях приживаемости растений.</w:t>
      </w:r>
    </w:p>
    <w:p w:rsidR="00ED7D5D" w:rsidRDefault="00ED7D5D" w:rsidP="00ED7D5D">
      <w:pPr>
        <w:tabs>
          <w:tab w:val="left" w:pos="709"/>
        </w:tabs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Нормативный процент отпада составляет для деревьев - 10%, кустарников - 15%, цветочных растений - 5%. 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Заказчик оплачивает работы  по  замене погибших растений в пределах  указанных норм. Затраты по замене растений свыше норматива оплачиваются  подрядчиком. </w:t>
      </w:r>
    </w:p>
    <w:p w:rsidR="00ED7D5D" w:rsidRDefault="00ED7D5D" w:rsidP="00ED7D5D">
      <w:pPr>
        <w:ind w:right="3" w:firstLine="709"/>
        <w:jc w:val="both"/>
        <w:rPr>
          <w:color w:val="000000"/>
          <w:sz w:val="20"/>
        </w:rPr>
      </w:pPr>
      <w:r>
        <w:rPr>
          <w:color w:val="000000"/>
          <w:sz w:val="20"/>
        </w:rPr>
        <w:t>11. При строительстве объектов в зимний период, когда невозможно выполнить все работы по озеленению и благоустройству территорий из-за неблагоприятных температурных условий, приемка в эксплуатацию объектов строительства в этот период (в виде исключения) разрешена без выполнения работ по озеленению и верхнему покрытию дорог и тротуаров.</w:t>
      </w:r>
    </w:p>
    <w:p w:rsidR="00ED7D5D" w:rsidRDefault="00ED7D5D" w:rsidP="00ED7D5D">
      <w:pPr>
        <w:ind w:right="3" w:firstLine="709"/>
        <w:jc w:val="both"/>
        <w:rPr>
          <w:color w:val="000000"/>
          <w:sz w:val="20"/>
        </w:rPr>
      </w:pPr>
      <w:r>
        <w:rPr>
          <w:color w:val="000000"/>
          <w:sz w:val="20"/>
        </w:rPr>
        <w:t>При этом в акте комиссии</w:t>
      </w:r>
      <w:r>
        <w:rPr>
          <w:color w:val="FF0000"/>
          <w:sz w:val="20"/>
        </w:rPr>
        <w:t xml:space="preserve"> </w:t>
      </w:r>
      <w:r>
        <w:rPr>
          <w:color w:val="000000"/>
          <w:sz w:val="20"/>
        </w:rPr>
        <w:t>должны быть указаны сроки завершения всех работ по озеленению и благоустройству (не позднее II квартала года после ввода объекта в эксплуатацию).</w:t>
      </w:r>
    </w:p>
    <w:p w:rsidR="00ED7D5D" w:rsidRDefault="00ED7D5D" w:rsidP="00ED7D5D">
      <w:pPr>
        <w:tabs>
          <w:tab w:val="left" w:pos="709"/>
        </w:tabs>
        <w:ind w:right="3" w:firstLine="709"/>
        <w:jc w:val="both"/>
        <w:rPr>
          <w:color w:val="000000"/>
          <w:sz w:val="20"/>
        </w:rPr>
      </w:pPr>
      <w:r>
        <w:rPr>
          <w:color w:val="000000"/>
          <w:sz w:val="20"/>
        </w:rPr>
        <w:t>12. Уход за зелеными насаждениями на объектах до передачи их эксплуатирующей организации должны осуществлять: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на новых объектах озеленения - подрядные организации - в течение одного года. В договоре (заказе, приказе вышестоящих органов) на выполнение работ в смете должны быть предусмотрены средства на уход за насаждениями в первый год эксплуатации. Отдельные случаи, когда в сметах на производство работ уход не предусмотрен или подрядчик отказался от этих средств, должны быть оговорены в приказе (решении, распоряжении) о приемке объекта в эксплуатацию. При этом вышестоящими органами или заказчиком должны быть предусмотрены меры и средства по предотвращению гибели молодых посадок по причине недостаточного ухода;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на объектах озеленения в период капитального ремонта - эксплуатирующая организация. Сроки приемки, условия охраны и порядок ухода за отдельными элементами объекта (цветники из роз, луковичных, поливочные сети, малые формы и пр.) должны быть оговорены в договоре и смете между заказчиком (эксплуатирующей организацией) и подрядчиком.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13. Приемка газона открытых плоскостных спортивных сооружений должна производиться: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при </w:t>
      </w:r>
      <w:proofErr w:type="spellStart"/>
      <w:r>
        <w:rPr>
          <w:color w:val="000000"/>
          <w:sz w:val="20"/>
        </w:rPr>
        <w:t>одерновке</w:t>
      </w:r>
      <w:proofErr w:type="spellEnd"/>
      <w:r>
        <w:rPr>
          <w:color w:val="000000"/>
          <w:sz w:val="20"/>
        </w:rPr>
        <w:t xml:space="preserve"> газонов - непосредственно после окончания работ по </w:t>
      </w:r>
      <w:proofErr w:type="spellStart"/>
      <w:r>
        <w:rPr>
          <w:color w:val="000000"/>
          <w:sz w:val="20"/>
        </w:rPr>
        <w:t>одерновке</w:t>
      </w:r>
      <w:proofErr w:type="spellEnd"/>
      <w:r>
        <w:rPr>
          <w:color w:val="000000"/>
          <w:sz w:val="20"/>
        </w:rPr>
        <w:t>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при посеве семян и посадке отростков - спустя месяц после посева семян или посадки отростков.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Приемка сооружений при снежном покрове не допускается.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В процессе строительства должны освидетельствоваться подготовка поверхности подстилающего слоя или земляного полотна, устройство и уплотнение конструктивных слоев покрытия, выполнение дренажной системы в основании газонного покрытия.</w:t>
      </w:r>
    </w:p>
    <w:p w:rsidR="00ED7D5D" w:rsidRDefault="00ED7D5D" w:rsidP="00ED7D5D">
      <w:pPr>
        <w:pStyle w:val="a5"/>
        <w:ind w:firstLine="0"/>
      </w:pPr>
      <w:r>
        <w:t xml:space="preserve">             14. Затраты, связанные с работой комиссии, несет заказчик.</w:t>
      </w:r>
    </w:p>
    <w:p w:rsidR="00ED7D5D" w:rsidRDefault="00ED7D5D" w:rsidP="00ED7D5D">
      <w:pPr>
        <w:ind w:right="3" w:firstLine="225"/>
        <w:jc w:val="both"/>
        <w:rPr>
          <w:sz w:val="20"/>
        </w:rPr>
      </w:pPr>
    </w:p>
    <w:p w:rsidR="00ED7D5D" w:rsidRDefault="00ED7D5D" w:rsidP="00ED7D5D">
      <w:pPr>
        <w:ind w:right="3"/>
        <w:jc w:val="center"/>
        <w:rPr>
          <w:b/>
          <w:sz w:val="20"/>
        </w:rPr>
      </w:pPr>
      <w:r>
        <w:rPr>
          <w:b/>
          <w:sz w:val="20"/>
        </w:rPr>
        <w:t>Статья 7. Система контроля состояния озелененных территорий</w:t>
      </w:r>
    </w:p>
    <w:p w:rsidR="00ED7D5D" w:rsidRDefault="00ED7D5D" w:rsidP="00ED7D5D">
      <w:pPr>
        <w:ind w:right="3"/>
        <w:jc w:val="both"/>
        <w:rPr>
          <w:b/>
          <w:sz w:val="20"/>
        </w:rPr>
      </w:pPr>
    </w:p>
    <w:p w:rsidR="00ED7D5D" w:rsidRDefault="00ED7D5D" w:rsidP="00ED7D5D">
      <w:pPr>
        <w:ind w:right="3"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1. 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насаждений, и уровень благоустройства.</w:t>
      </w:r>
    </w:p>
    <w:p w:rsidR="00ED7D5D" w:rsidRDefault="00ED7D5D" w:rsidP="00ED7D5D">
      <w:pPr>
        <w:ind w:right="3"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2.  Основные составляющие системы контроля состояния озелененных территорий: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 выявление и идентификация причин ухудшения состояния зеленых насаждений;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- разработка программы мероприятий, направленных на устранение последствий воздействия на зеленые насаждения негативных причин и устранения самих причин, а также мероприятий по повышению уровня благоустройства;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 прогноз развития ситуации (долгосрочный, ежегодный, оперативный).</w:t>
      </w:r>
    </w:p>
    <w:p w:rsidR="00ED7D5D" w:rsidRDefault="00ED7D5D" w:rsidP="00ED7D5D">
      <w:pPr>
        <w:ind w:right="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3. Контроль состояния озелененных территорий осуществляют организации, предприятия и другие организации в ведении которых находятся эти территории, с последующим экспертным заключением по материалам обследования квалифицированными специалистами.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4. Оценка состояния озелененных территорий осуществляется: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долгосрочная оценка (полная инвентаризация) - один раз в 10 лет;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ежегодная (плановая) оценка - один раз в год;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оперативная оценка - по специальному распоряжению исполнительного комитета.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Обследование проводится по единым утвержденным методикам,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владельцем озелененной территории.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5. 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6. Ежегодная плановая оценка проводится путем ежегодного обследования озелененных территорий и постоянных площадок наблюдения (по утвержденному перечню).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Кроме ежегодных плановых осмотров может при необходимости проводиться оперативный осмотр.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7. Ежегодный плановый осмотр проводится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8. Ежегодный плановый осмотр проводится с целью проверки состояния озелененных территорий, включая состояние деревьев, кустарников, газонов, цветников, дорожек и площадок, оборудования.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9. По данным ежегодных плановых осмотров составляется дефектная ведомость  и перечень мероприятий, необходимых для подготовки объекта к эксплуатации в летний период и по подготовке к содержанию в зимних условиях; готовятся предложения по финансированию работ на следующий год.</w:t>
      </w:r>
    </w:p>
    <w:p w:rsidR="00ED7D5D" w:rsidRDefault="00ED7D5D" w:rsidP="00ED7D5D">
      <w:pPr>
        <w:ind w:right="3"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По окончании осмотра составляется акт в двух экземплярах. Результаты обследования находятся в эксплуатирующей организации, где принимаются необходимые оперативные меры.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ED7D5D" w:rsidRDefault="00ED7D5D" w:rsidP="00ED7D5D">
      <w:pPr>
        <w:ind w:right="3"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10.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ED7D5D" w:rsidRDefault="00ED7D5D" w:rsidP="00ED7D5D">
      <w:pPr>
        <w:ind w:right="3"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11. Конкретные сроки всех видов осмотров </w:t>
      </w:r>
      <w:r>
        <w:rPr>
          <w:color w:val="FF0000"/>
          <w:sz w:val="20"/>
        </w:rPr>
        <w:t xml:space="preserve"> </w:t>
      </w:r>
      <w:r>
        <w:rPr>
          <w:color w:val="000000"/>
          <w:sz w:val="20"/>
        </w:rPr>
        <w:t>устанавливает исполнительный комитет или уполномоченный им орган.</w:t>
      </w:r>
    </w:p>
    <w:p w:rsidR="00ED7D5D" w:rsidRDefault="00ED7D5D" w:rsidP="00ED7D5D">
      <w:pPr>
        <w:ind w:right="3"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ED7D5D" w:rsidRDefault="00ED7D5D" w:rsidP="00ED7D5D">
      <w:pPr>
        <w:pStyle w:val="2"/>
        <w:jc w:val="center"/>
        <w:rPr>
          <w:sz w:val="20"/>
        </w:rPr>
      </w:pPr>
      <w:r>
        <w:rPr>
          <w:sz w:val="20"/>
        </w:rPr>
        <w:t>Статья 8. Учет, инвентаризация и ведение реестра зеленых насаждений</w:t>
      </w:r>
    </w:p>
    <w:p w:rsidR="00ED7D5D" w:rsidRDefault="00ED7D5D" w:rsidP="00ED7D5D"/>
    <w:p w:rsidR="00ED7D5D" w:rsidRDefault="00ED7D5D" w:rsidP="00ED7D5D">
      <w:pPr>
        <w:pStyle w:val="ConsNormal"/>
        <w:widowControl/>
        <w:tabs>
          <w:tab w:val="left" w:pos="567"/>
        </w:tabs>
        <w:ind w:right="3" w:firstLine="540"/>
        <w:rPr>
          <w:rFonts w:ascii="Times New Roman" w:hAnsi="Times New Roman"/>
        </w:rPr>
      </w:pPr>
      <w:r>
        <w:rPr>
          <w:rFonts w:ascii="Times New Roman" w:hAnsi="Times New Roman"/>
        </w:rPr>
        <w:t>1.   Учет зеленых насаждений в поселении осуществляется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средством инвентаризации зеленых насаждений, расположенных в границах учетного объекта, в целях определения их количества, видового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става и состояния. 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Инвентаризации подлежат все озелененные территории (независимо от видов собственности), находящиеся в пределах Поселения.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sz w:val="20"/>
        </w:rPr>
        <w:t>3. Учетным объектом для целей настоящих Правил признается з</w:t>
      </w:r>
      <w:r>
        <w:rPr>
          <w:sz w:val="20"/>
        </w:rPr>
        <w:t>е</w:t>
      </w:r>
      <w:r>
        <w:rPr>
          <w:sz w:val="20"/>
        </w:rPr>
        <w:t>мельный участок, имеющий установленные границы и предоставленный землепользователю.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Документом, отображающим результаты учета зеленых насажд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ний, является </w:t>
      </w:r>
      <w:r>
        <w:rPr>
          <w:rFonts w:ascii="Times New Roman" w:hAnsi="Times New Roman"/>
          <w:color w:val="000000"/>
        </w:rPr>
        <w:t>паспорт учетного объекта</w:t>
      </w:r>
      <w:r>
        <w:rPr>
          <w:rFonts w:ascii="Times New Roman" w:hAnsi="Times New Roman"/>
        </w:rPr>
        <w:t>, составляемый в 3-х экземплярах, содержащий сл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дующие сведения:</w:t>
      </w:r>
    </w:p>
    <w:p w:rsidR="00ED7D5D" w:rsidRDefault="00ED7D5D" w:rsidP="00ED7D5D">
      <w:pPr>
        <w:pStyle w:val="ConsNormal"/>
        <w:widowControl/>
        <w:tabs>
          <w:tab w:val="left" w:pos="567"/>
        </w:tabs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инвентарный план учетного объекта (по утвержденной форме) с прилегающей  к нему территорией (с указанием: за кем закреплена прил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гающая территория);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административно-территориальная принадлежность учетного объе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та;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наименование ответственного владельца;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перечетная</w:t>
      </w:r>
      <w:proofErr w:type="spellEnd"/>
      <w:r>
        <w:rPr>
          <w:rFonts w:ascii="Times New Roman" w:hAnsi="Times New Roman"/>
        </w:rPr>
        <w:t xml:space="preserve"> ведомость;</w:t>
      </w:r>
    </w:p>
    <w:p w:rsidR="00ED7D5D" w:rsidRDefault="00ED7D5D" w:rsidP="00ED7D5D">
      <w:pPr>
        <w:pStyle w:val="ConsNormal"/>
        <w:widowControl/>
        <w:ind w:right="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схему расположения объекта в Поселении;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-ситуационный план объекта; планировочное решение благоустройства; </w:t>
      </w:r>
    </w:p>
    <w:p w:rsidR="00ED7D5D" w:rsidRDefault="00ED7D5D" w:rsidP="00ED7D5D">
      <w:pPr>
        <w:tabs>
          <w:tab w:val="left" w:pos="6840"/>
        </w:tabs>
        <w:ind w:right="3" w:firstLine="567"/>
        <w:jc w:val="both"/>
        <w:rPr>
          <w:color w:val="000000"/>
          <w:sz w:val="20"/>
        </w:rPr>
      </w:pPr>
      <w:r>
        <w:rPr>
          <w:sz w:val="20"/>
        </w:rPr>
        <w:t xml:space="preserve">5. Паспорт подлежит постоянной корректировке. </w:t>
      </w:r>
      <w:r>
        <w:rPr>
          <w:color w:val="000000"/>
          <w:sz w:val="20"/>
        </w:rPr>
        <w:t>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r>
        <w:rPr>
          <w:rFonts w:ascii="Times New Roman" w:hAnsi="Times New Roman"/>
          <w:color w:val="000000"/>
        </w:rPr>
        <w:t xml:space="preserve">Землепользователь </w:t>
      </w:r>
      <w:r>
        <w:rPr>
          <w:rFonts w:ascii="Times New Roman" w:hAnsi="Times New Roman"/>
        </w:rPr>
        <w:t>передает один экземпляр  Паспорта учетного объекта,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ставленный в установленном порядке, в исполнительный комитет или уполномоченный им орган для утверждения и внесения да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в Реестр зеленых насаждений (Приложении №3).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Все  землепользователи озелененных территорий  обязаны вносить  в па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порт  все текущие изменения, происшедшие в насаждениях (прирост и 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квидация зеленых площадей, посадки и убыль деревьев, кустарников и др.);  обеспечивать  проведение оценки состояния  своей территории. 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Паспорта на резервные территории составляются на основе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следования зеленых насаждений в соответствии с установленными требованиями. </w:t>
      </w: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 Паспорт учетного объекта подлежит плановому обновлению 1 раз в 10 лет.</w:t>
      </w: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Реестр зеленых насаждений Поселения представляет собой свод данных о видовом составе, количестве зеленых насаждений на терр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тории Поселения (с составлением  графической схемы  озелененных участков  и прилегающих к ним территорий). Свод данных осуществляе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 на электронном и бумажном носителях.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Реестр ведется на основании сведений, содержащихся в паспортах учетных объектов, а также данных, полученных в результате инвентар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зации зеленых насаждений, расположенных на бесхозных и резервных землях Поселения (далее - данные о зеленых насаждениях)</w:t>
      </w:r>
      <w:r>
        <w:rPr>
          <w:rFonts w:ascii="Times New Roman" w:hAnsi="Times New Roman"/>
          <w:color w:val="000000"/>
        </w:rPr>
        <w:t>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Организацию работ по ведению Реестра осуществляет исполнительный комитет или уполномоченный им орган.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>
        <w:rPr>
          <w:rFonts w:ascii="Times New Roman" w:hAnsi="Times New Roman"/>
          <w:color w:val="000000"/>
        </w:rPr>
        <w:t>Исполнительный комитет или уполномоченный им орган</w:t>
      </w:r>
      <w:r>
        <w:rPr>
          <w:rFonts w:ascii="Times New Roman" w:hAnsi="Times New Roman"/>
        </w:rPr>
        <w:t xml:space="preserve"> осуществляет ведение реестра в Поселении по установленной форме с группировкой по функциональному назначению земель. </w:t>
      </w:r>
    </w:p>
    <w:p w:rsidR="00ED7D5D" w:rsidRDefault="00ED7D5D" w:rsidP="00ED7D5D">
      <w:pPr>
        <w:pStyle w:val="ConsNormal"/>
        <w:widowControl/>
        <w:ind w:right="3" w:firstLine="540"/>
        <w:rPr>
          <w:rFonts w:ascii="Times New Roman" w:hAnsi="Times New Roman"/>
        </w:rPr>
      </w:pPr>
      <w:r>
        <w:rPr>
          <w:rFonts w:ascii="Times New Roman" w:hAnsi="Times New Roman"/>
        </w:rPr>
        <w:t>18. Обновление данных Реестра зеленых насаждений, расположе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на озелененных территориях Поселения, производится 1 раз в 10 лет.</w:t>
      </w:r>
    </w:p>
    <w:p w:rsidR="00ED7D5D" w:rsidRDefault="00ED7D5D" w:rsidP="00ED7D5D">
      <w:pPr>
        <w:spacing w:before="100" w:after="100"/>
        <w:ind w:firstLine="567"/>
        <w:jc w:val="both"/>
        <w:rPr>
          <w:sz w:val="20"/>
        </w:rPr>
      </w:pPr>
      <w:r>
        <w:rPr>
          <w:color w:val="000000"/>
          <w:sz w:val="20"/>
        </w:rPr>
        <w:t>19. Землепользователи озелененных территорий обязаны своевременно извещать исполнительный комитет или уполномоченный им орган о постройке новых объектов и всех изменениях на существующих озелененных территориях.</w:t>
      </w:r>
    </w:p>
    <w:p w:rsidR="00ED7D5D" w:rsidRDefault="00ED7D5D" w:rsidP="00ED7D5D">
      <w:pPr>
        <w:pStyle w:val="ConsNormal"/>
        <w:widowControl/>
        <w:ind w:right="3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9. Внеплановый учет зеленых насаждений</w:t>
      </w:r>
    </w:p>
    <w:p w:rsidR="00ED7D5D" w:rsidRDefault="00ED7D5D" w:rsidP="00ED7D5D">
      <w:pPr>
        <w:pStyle w:val="ConsNormal"/>
        <w:widowControl/>
        <w:ind w:right="3" w:firstLine="0"/>
        <w:jc w:val="center"/>
        <w:rPr>
          <w:rFonts w:ascii="Times New Roman" w:hAnsi="Times New Roman"/>
          <w:b/>
        </w:rPr>
      </w:pPr>
    </w:p>
    <w:p w:rsidR="00ED7D5D" w:rsidRDefault="00ED7D5D" w:rsidP="00ED7D5D">
      <w:pPr>
        <w:ind w:right="3" w:firstLine="567"/>
        <w:jc w:val="both"/>
        <w:rPr>
          <w:sz w:val="20"/>
        </w:rPr>
      </w:pPr>
      <w:r>
        <w:rPr>
          <w:sz w:val="20"/>
        </w:rPr>
        <w:t>1. Внеплановый учет зеленых насаждений проводится при регистрации  сделок с земельными участками, переходе прав на земельные участки, в случае значительной утраты или порчи зеленых насаждений в результ</w:t>
      </w:r>
      <w:r>
        <w:rPr>
          <w:sz w:val="20"/>
        </w:rPr>
        <w:t>а</w:t>
      </w:r>
      <w:r>
        <w:rPr>
          <w:sz w:val="20"/>
        </w:rPr>
        <w:t>те аварийных и иных чрезвычайных ситуаций, в случае нанесения зел</w:t>
      </w:r>
      <w:r>
        <w:rPr>
          <w:sz w:val="20"/>
        </w:rPr>
        <w:t>е</w:t>
      </w:r>
      <w:r>
        <w:rPr>
          <w:sz w:val="20"/>
        </w:rPr>
        <w:t>ным насаждениям значительного вреда противоправными действиями юридических или физических лиц, при оформлении землеотвода под строительство  и др. случаях.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 этом обязанности проведения учета и внесения изменений в паспорта учетных объектов возлагаются: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землепользователей, к которым переходят права пользов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ния, владения, распоряжения земельными участками - учетными объект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ми;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землепользователей, на территории земельных участков которых нанесен вред зеленым насаждениям в результате аварийных и иных чрезвычайных ситуаций либо противоправных действий;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исполнительный комитет или уполномоченный им орган </w:t>
      </w:r>
      <w:r>
        <w:rPr>
          <w:rFonts w:ascii="Times New Roman" w:hAnsi="Times New Roman"/>
          <w:color w:val="000000"/>
        </w:rPr>
        <w:t>– при нанесении в результате аварийных и иных чрезвычайных ситуаций либо противоправных действий вреда зеленым насаждениям на подведомственных им озелененных территориях, а также по ведению Реестра зеленых насаждений</w:t>
      </w:r>
      <w:r>
        <w:rPr>
          <w:rFonts w:ascii="Times New Roman" w:hAnsi="Times New Roman"/>
        </w:rPr>
        <w:t>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nformat"/>
        <w:widowControl/>
        <w:ind w:right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Статья 10. </w:t>
      </w:r>
      <w:r>
        <w:rPr>
          <w:rFonts w:ascii="Times New Roman" w:hAnsi="Times New Roman"/>
          <w:b/>
        </w:rPr>
        <w:t>Порядок осуществления сноса (вырубки) зеленых насаждений, попадающих в зону строительства, проведение компенсационного озеленения</w:t>
      </w:r>
    </w:p>
    <w:p w:rsidR="00ED7D5D" w:rsidRDefault="00ED7D5D" w:rsidP="00ED7D5D">
      <w:pPr>
        <w:pStyle w:val="ConsNonformat"/>
        <w:widowControl/>
        <w:ind w:right="3"/>
        <w:jc w:val="both"/>
        <w:rPr>
          <w:rFonts w:ascii="Times New Roman" w:hAnsi="Times New Roman"/>
          <w:b/>
        </w:rPr>
      </w:pP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1. Снос зеленых насаждений, попадающих в зону строительства, производится  при наличии решения исполнительного комитета или уполномоченного им органа, оформленного в установленном порядке.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2. Исполнительный комитет или уполномоченный им орган выносит решения  на основании акта обследования  зеленых насаждений.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3.  Снос (вырубка) зеленых насаждений компенсируется заказчиком в денежной форме или в натуральном виде путем проведения компенсационного (восстановительного) озеленения. 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Размер компенсации  устанавливается в соответствии с утвержденным порядком определения размера возмещения вреда окружающей среде, причиненного в результате нарушения природоохранного законодательства, связанного с уничтожением или повреждением объектов растительного мира (приложение № 4) – далее методика расчета.</w:t>
      </w:r>
    </w:p>
    <w:p w:rsidR="00ED7D5D" w:rsidRDefault="00ED7D5D" w:rsidP="00ED7D5D">
      <w:pPr>
        <w:ind w:right="3" w:firstLine="567"/>
        <w:jc w:val="both"/>
        <w:rPr>
          <w:b/>
          <w:color w:val="000000"/>
          <w:sz w:val="20"/>
        </w:rPr>
      </w:pPr>
      <w:r>
        <w:rPr>
          <w:sz w:val="20"/>
        </w:rPr>
        <w:t>4. Компенсационное  озеленение проводится в следующих объемах:</w:t>
      </w:r>
    </w:p>
    <w:p w:rsidR="00ED7D5D" w:rsidRDefault="00ED7D5D" w:rsidP="00ED7D5D">
      <w:pPr>
        <w:pStyle w:val="31"/>
        <w:tabs>
          <w:tab w:val="left" w:pos="3261"/>
        </w:tabs>
        <w:overflowPunct w:val="0"/>
        <w:ind w:right="3" w:firstLine="567"/>
        <w:jc w:val="both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-до  трех деревьев взамен  одного снесенного (в зависимости от це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ности и декоративности снесенного);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-до пяти кустарников взамен снесенного (в зависимости от ценности и декоративности снесенного);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-до одного дерева или кустарника взамен двух формируемых деревьев или кустарников;</w:t>
      </w:r>
    </w:p>
    <w:p w:rsidR="00ED7D5D" w:rsidRDefault="00ED7D5D" w:rsidP="00ED7D5D">
      <w:pPr>
        <w:ind w:right="3" w:firstLine="567"/>
        <w:jc w:val="both"/>
        <w:rPr>
          <w:sz w:val="20"/>
        </w:rPr>
      </w:pPr>
      <w:r>
        <w:rPr>
          <w:color w:val="000000"/>
          <w:sz w:val="20"/>
        </w:rPr>
        <w:t>-один квадратный метр площади восстановленной травянистой раст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>тельности вместо одного метра площади уничтоженной травянистой ра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тительности (газон).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</w:rPr>
        <w:t>Исполнительный комитет или уполномоченный им орган после оплаты заказчиком стоимости проведения обследования</w:t>
      </w:r>
      <w:r>
        <w:rPr>
          <w:rFonts w:ascii="Times New Roman" w:hAnsi="Times New Roman"/>
          <w:color w:val="000000"/>
        </w:rPr>
        <w:t xml:space="preserve">  на основании  письма заказчика с предост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влением  следующих</w:t>
      </w:r>
      <w:r>
        <w:rPr>
          <w:rFonts w:ascii="Times New Roman" w:hAnsi="Times New Roman"/>
        </w:rPr>
        <w:t xml:space="preserve"> документов:</w:t>
      </w:r>
    </w:p>
    <w:p w:rsidR="00ED7D5D" w:rsidRDefault="00ED7D5D" w:rsidP="00ED7D5D">
      <w:pPr>
        <w:pStyle w:val="ConsNormal"/>
        <w:widowControl/>
        <w:ind w:right="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-договор аренды земельного участка (акт резервирования на период проектирования или справка - письмо об оформлении акта резервиров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ния);</w:t>
      </w:r>
    </w:p>
    <w:p w:rsidR="00ED7D5D" w:rsidRDefault="00ED7D5D" w:rsidP="00ED7D5D">
      <w:pPr>
        <w:pStyle w:val="ConsNormal"/>
        <w:widowControl/>
        <w:ind w:right="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постановление об отводе земельного участка (передаче в аренду);</w:t>
      </w:r>
    </w:p>
    <w:p w:rsidR="00ED7D5D" w:rsidRDefault="00ED7D5D" w:rsidP="00ED7D5D">
      <w:pPr>
        <w:pStyle w:val="ConsNormal"/>
        <w:widowControl/>
        <w:ind w:right="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копии заключений на соответствие проектных материалов эколог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ческим требованиям;</w:t>
      </w:r>
    </w:p>
    <w:p w:rsidR="00ED7D5D" w:rsidRDefault="00ED7D5D" w:rsidP="00ED7D5D">
      <w:pPr>
        <w:pStyle w:val="ConsNormal"/>
        <w:widowControl/>
        <w:ind w:right="3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согласование с </w:t>
      </w:r>
      <w:r>
        <w:rPr>
          <w:rFonts w:ascii="Times New Roman" w:hAnsi="Times New Roman"/>
          <w:color w:val="000000"/>
        </w:rPr>
        <w:t>владельцами</w:t>
      </w:r>
      <w:r>
        <w:rPr>
          <w:rFonts w:ascii="Times New Roman" w:hAnsi="Times New Roman"/>
        </w:rPr>
        <w:t xml:space="preserve"> затрагиваемых территорий условий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рубки и пересадки зеленых насаждений;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sz w:val="20"/>
        </w:rPr>
        <w:t xml:space="preserve">- </w:t>
      </w:r>
      <w:r>
        <w:rPr>
          <w:color w:val="000000"/>
          <w:sz w:val="20"/>
        </w:rPr>
        <w:t>проект благоустройства;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проектные сметы на компенсационные посадки и уход за компенсационным озеленением и пересадками;</w:t>
      </w:r>
    </w:p>
    <w:p w:rsidR="00ED7D5D" w:rsidRDefault="00ED7D5D" w:rsidP="00ED7D5D">
      <w:pPr>
        <w:pStyle w:val="ConsNormal"/>
        <w:widowControl/>
        <w:ind w:right="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другие необходимые документы.</w:t>
      </w:r>
    </w:p>
    <w:p w:rsidR="00ED7D5D" w:rsidRDefault="00ED7D5D" w:rsidP="00ED7D5D">
      <w:pPr>
        <w:pStyle w:val="ConsNormal"/>
        <w:widowControl/>
        <w:ind w:right="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Исполнительный комитет или уполномоченный им орган</w:t>
      </w:r>
      <w:r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водит  совместно с заказчиком обследование участка, на котором предп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лагается строительство. По результатам обследования составляется акт, в котором указывается: количество деревьев и кустарников, их видовой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став, диаметр деревьев, состояние,  наличие газонов, травяного покрова, цветников и др. </w:t>
      </w:r>
    </w:p>
    <w:p w:rsidR="00ED7D5D" w:rsidRDefault="00ED7D5D" w:rsidP="00ED7D5D">
      <w:pPr>
        <w:pStyle w:val="ConsNormal"/>
        <w:widowControl/>
        <w:ind w:right="3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 акту  составляется  исполнительная схема с указанием 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тений (в т.ч. газонов, цветников), подлежащих сносу и (или) пересадке, а также растений, подлежащих сохранению, и </w:t>
      </w:r>
      <w:proofErr w:type="spellStart"/>
      <w:r>
        <w:rPr>
          <w:rFonts w:ascii="Times New Roman" w:hAnsi="Times New Roman"/>
          <w:color w:val="000000"/>
        </w:rPr>
        <w:t>перечетная</w:t>
      </w:r>
      <w:proofErr w:type="spellEnd"/>
      <w:r>
        <w:rPr>
          <w:rFonts w:ascii="Times New Roman" w:hAnsi="Times New Roman"/>
          <w:color w:val="000000"/>
        </w:rPr>
        <w:t xml:space="preserve"> ведомость (приложение № 5</w:t>
      </w:r>
      <w:r>
        <w:rPr>
          <w:rFonts w:ascii="Times New Roman" w:hAnsi="Times New Roman"/>
        </w:rPr>
        <w:t>).</w:t>
      </w:r>
    </w:p>
    <w:p w:rsidR="00ED7D5D" w:rsidRDefault="00ED7D5D" w:rsidP="00ED7D5D">
      <w:pPr>
        <w:ind w:right="3" w:firstLine="540"/>
        <w:jc w:val="both"/>
        <w:rPr>
          <w:sz w:val="20"/>
        </w:rPr>
      </w:pPr>
      <w:r>
        <w:rPr>
          <w:sz w:val="20"/>
        </w:rPr>
        <w:t xml:space="preserve">6. </w:t>
      </w:r>
      <w:r>
        <w:rPr>
          <w:color w:val="000000"/>
          <w:sz w:val="20"/>
        </w:rPr>
        <w:t xml:space="preserve">На основании акта обследования исполнительный комитет или уполномоченный им орган принимает решение о предоставлении заказчику права на снос (вырубку) зеленых насаждений с указанием суммы и номера счет на оплату </w:t>
      </w:r>
      <w:r>
        <w:rPr>
          <w:sz w:val="20"/>
        </w:rPr>
        <w:t>стоимости сн</w:t>
      </w:r>
      <w:r>
        <w:rPr>
          <w:sz w:val="20"/>
        </w:rPr>
        <w:t>о</w:t>
      </w:r>
      <w:r>
        <w:rPr>
          <w:sz w:val="20"/>
        </w:rPr>
        <w:t>симых зеленых насаждений, определяемой в соответствии с методикой расчета.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Решение исполнительного комитета или уполномоченного им органа дает право на  снос (вырубку) или переса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ку зеленых насаждений.</w:t>
      </w:r>
    </w:p>
    <w:p w:rsidR="00ED7D5D" w:rsidRDefault="00ED7D5D" w:rsidP="00ED7D5D">
      <w:pPr>
        <w:pStyle w:val="ConsNormal"/>
        <w:widowControl/>
        <w:ind w:right="3" w:firstLine="54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8. Срок действия решения исполнительного комитета или уполномоченного им органа, </w:t>
      </w:r>
      <w:proofErr w:type="spellStart"/>
      <w:r>
        <w:rPr>
          <w:rFonts w:ascii="Times New Roman" w:hAnsi="Times New Roman"/>
          <w:color w:val="000000"/>
        </w:rPr>
        <w:t>предусматриваю-щего</w:t>
      </w:r>
      <w:proofErr w:type="spellEnd"/>
      <w:r>
        <w:rPr>
          <w:rFonts w:ascii="Times New Roman" w:hAnsi="Times New Roman"/>
          <w:color w:val="000000"/>
        </w:rPr>
        <w:t xml:space="preserve"> вырубку зеленых насаждений, устанавливается до одного года в зависимости от сложности и объемов работ. По истечении указанного срока решения</w:t>
      </w:r>
      <w:r>
        <w:rPr>
          <w:rFonts w:ascii="Times New Roman" w:hAnsi="Times New Roman"/>
        </w:rPr>
        <w:t xml:space="preserve"> по заявлению заказчика может быть пролонгировано.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 случае нарушения заказчиком порядка сноса </w:t>
      </w:r>
      <w:r>
        <w:rPr>
          <w:rFonts w:ascii="Times New Roman" w:hAnsi="Times New Roman"/>
          <w:color w:val="000000"/>
        </w:rPr>
        <w:t>зеленых насаждений исполнительный комитет или уполномоченный им орган вправе отменить ранее выданное решение.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При проведении капитального или текущего ремонта инженерных коммуникаций, попадающих в охранные зоны инженерных коммуникаций, стоимость взыскания за вред не взимается. Восстано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ление газонов и цветников, нарушенных в ходе ремонтных работ, осущ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ствляется за счет средств заказчика.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При вырубке деревьев и кустарников, произрастающих в зоне производства работ за пределами охранной зоны инженерных коммуник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ций, стоимость взыскания за вред взимается на основании методики расчета, как незаконную порубку деревьев. 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Проекты капитального ремонта зеленых насаждений утверждаю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 в установленном исполнительном комитетом порядке.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Проекты капитального ремонта объектов, находящихся под гос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дарственной охраной (памятники истории и культуры) согласовываются с Министерством культуры Республики Татарстан.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14. Графики капитального планового ремонта всех подземных коммуникаций (теплотрассы, линий связи, высоковольтные линии, линии газоснабжения и т.д.) предоставляются на согласование</w:t>
      </w:r>
      <w:r>
        <w:rPr>
          <w:rFonts w:ascii="Times New Roman" w:hAnsi="Times New Roman"/>
          <w:color w:val="000000"/>
        </w:rPr>
        <w:t xml:space="preserve"> в </w:t>
      </w:r>
      <w:r>
        <w:rPr>
          <w:rFonts w:ascii="Times New Roman" w:hAnsi="Times New Roman"/>
        </w:rPr>
        <w:t>исполнительный комитет или уполномоченный им орган</w:t>
      </w:r>
      <w:r>
        <w:rPr>
          <w:rFonts w:ascii="Times New Roman" w:hAnsi="Times New Roman"/>
          <w:color w:val="000000"/>
        </w:rPr>
        <w:t xml:space="preserve"> в начале календарного года.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Изъятие (вырубка)  аварийных и/или сухосто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ных деревьев  (в количестве 5 и более штук) производятся при наличии решения исполнительного комитета или уполномоченного им орган. 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Стоимость компенсации за вред не взимается и компенсационная посадка не производится в случае: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вырубки сухостойных и аварийных зеленых насаждений;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 проведении санитарных рубок (удаляются низко декоративные, отставшие в росте растения; растения  порослевого происхождения; загущенные посадки);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обеспечении (по предписанию соответствующих  государственных органов) нормативного светового режима в жилых и нежилых помещениях, затененных зелеными насаждениями;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 изъятии растительности, посаженных с нарушением </w:t>
      </w:r>
      <w:proofErr w:type="spellStart"/>
      <w:r>
        <w:rPr>
          <w:rFonts w:ascii="Times New Roman" w:hAnsi="Times New Roman"/>
        </w:rPr>
        <w:t>СНиП</w:t>
      </w:r>
      <w:proofErr w:type="spellEnd"/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вырубки зеленых наса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 xml:space="preserve">дений в ходе ликвидации аварийных и иных чрезвычайных ситуаций. 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rmal"/>
        <w:widowControl/>
        <w:ind w:right="3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11. Основные требования к производству работ по изъятию зеленых насаждений</w:t>
      </w:r>
    </w:p>
    <w:p w:rsidR="00ED7D5D" w:rsidRDefault="00ED7D5D" w:rsidP="00ED7D5D">
      <w:pPr>
        <w:pStyle w:val="ConsNormal"/>
        <w:widowControl/>
        <w:ind w:right="3" w:firstLine="567"/>
        <w:jc w:val="center"/>
        <w:rPr>
          <w:rFonts w:ascii="Times New Roman" w:hAnsi="Times New Roman"/>
          <w:b/>
        </w:rPr>
      </w:pP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Вырубка деревьев и кустарников производится при наличии решения 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вырубке зеленых наса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дений в ходе ликвидации аварийных и иных чрезвычайных ситуаций</w:t>
      </w:r>
      <w:r>
        <w:rPr>
          <w:rFonts w:ascii="Times New Roman" w:hAnsi="Times New Roman"/>
          <w:color w:val="000000"/>
        </w:rPr>
        <w:t>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ED7D5D" w:rsidRDefault="00ED7D5D" w:rsidP="00ED7D5D">
      <w:pPr>
        <w:pStyle w:val="ConsNormal"/>
        <w:widowControl/>
        <w:ind w:right="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 случае повреждения газона, зеленых насаждений на прилега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щей к месту вырубки территории производителем работ проводится их обязательное восстановление в сроки, согласованные с владельцем терр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ED7D5D" w:rsidRDefault="00ED7D5D" w:rsidP="00ED7D5D">
      <w:pPr>
        <w:ind w:right="3" w:firstLine="225"/>
        <w:jc w:val="both"/>
        <w:rPr>
          <w:b/>
          <w:color w:val="000000"/>
          <w:sz w:val="20"/>
        </w:rPr>
      </w:pP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Статья 12. Охрана насаждений озелененных территорий</w:t>
      </w:r>
      <w:r>
        <w:rPr>
          <w:rFonts w:ascii="Times New Roman" w:hAnsi="Times New Roman"/>
          <w:b w:val="0"/>
          <w:sz w:val="20"/>
        </w:rPr>
        <w:t>.</w:t>
      </w:r>
    </w:p>
    <w:p w:rsidR="00ED7D5D" w:rsidRDefault="00ED7D5D" w:rsidP="00ED7D5D">
      <w:pPr>
        <w:pStyle w:val="Heading"/>
        <w:ind w:right="3"/>
        <w:jc w:val="center"/>
        <w:rPr>
          <w:rFonts w:ascii="Times New Roman" w:hAnsi="Times New Roman"/>
          <w:b w:val="0"/>
          <w:sz w:val="20"/>
        </w:rPr>
      </w:pP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1. Землепользователи озелененных территорий обязаны: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- обеспечивать сохранность насаждений;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обеспечивать квалифицированный уход за насаждениями, дорожками и оборудованием в соответствии с настоящими правилами, не допускать складирования строительных отходов, материалов, бытовых отходов и т.д.;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в течение всего года доводить до сведения производственной службы защиты растений обо всех случаях массового появления вредителей и болезней и принимать меры борьбы с ними согласно указаниям специалистов, обеспечивать уборку сухостоя, вырезку сухих и поломанных сучьев и лечение ран, дупел на деревьях;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в летнее время и в сухую погоду поливать газоны, цветники, деревья и кустарники;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не допускать </w:t>
      </w:r>
      <w:proofErr w:type="spellStart"/>
      <w:r>
        <w:rPr>
          <w:color w:val="000000"/>
          <w:sz w:val="20"/>
        </w:rPr>
        <w:t>вытаптывания</w:t>
      </w:r>
      <w:proofErr w:type="spellEnd"/>
      <w:r>
        <w:rPr>
          <w:color w:val="000000"/>
          <w:sz w:val="20"/>
        </w:rPr>
        <w:t xml:space="preserve"> газонов и складирования на них строительных материалов, песка, мусора, снега, сколов льда и т.д.;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во всех случаях вырубку и пересадку деревьев и кустарников, производимых в процессе содержания и ремонта, осуществлять в соответствии с требованиями данных Правил, стоимость сносимых растений  возмещать по установленным расценкам;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при наличии водоемов на озелененных территориях содержать их в чистоте и производить их капитальную очистку не менее одного раза в 10 лет;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предусматривать в годовых сметах выделение средств на содержание насаждений;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организовывать разъяснительную работу среди населения о необходимости бережного отношения к зеленым насаждениям.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2.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посадки и убыль деревьев, кустарников и др.); обеспечивать проведение оценки состояния своей территории.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3. На озелененных территориях запрещается: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складировать любые материалы;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применять чистый торф в качестве растительного грунта;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устраивать свалки мусора, снега и льда, за исключением чистого снега, полученного от расчистки садово-парковых дорожек;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 или вывозить на свалку);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посыпать солью и другими химическими препаратами тротуары, проезжие и прогулочные дороги и пр. аналогичные покрытия (за исключением </w:t>
      </w:r>
      <w:proofErr w:type="spellStart"/>
      <w:r>
        <w:rPr>
          <w:color w:val="000000"/>
          <w:sz w:val="20"/>
        </w:rPr>
        <w:t>противогололедных</w:t>
      </w:r>
      <w:proofErr w:type="spellEnd"/>
      <w:r>
        <w:rPr>
          <w:color w:val="000000"/>
          <w:sz w:val="20"/>
        </w:rPr>
        <w:t xml:space="preserve"> материалов, разрешенных к применению в Поселении;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сбрасывать смет и другие загрязнения на газоны;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ходить, сидеть и лежать на газонах (исключая луговые), устраивать игры; 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разжигать костры и нарушать правила противопожарной охраны;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>
        <w:rPr>
          <w:color w:val="000000"/>
          <w:sz w:val="20"/>
        </w:rPr>
        <w:t>электрогирлянды</w:t>
      </w:r>
      <w:proofErr w:type="spellEnd"/>
      <w:r>
        <w:rPr>
          <w:color w:val="000000"/>
          <w:sz w:val="20"/>
        </w:rPr>
        <w:t xml:space="preserve"> из лампочек (кроме праздничного кратковременного оформления к Новому году и Рождеству </w:t>
      </w:r>
      <w:proofErr w:type="spellStart"/>
      <w:r>
        <w:rPr>
          <w:color w:val="000000"/>
          <w:sz w:val="20"/>
        </w:rPr>
        <w:t>электрогирляндами</w:t>
      </w:r>
      <w:proofErr w:type="spellEnd"/>
      <w:r>
        <w:rPr>
          <w:color w:val="000000"/>
          <w:sz w:val="20"/>
        </w:rPr>
        <w:t xml:space="preserve"> холодного света), флажковые гирлянды, колючую проволоку и другие ограждения, которые могут повредить деревьям;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добывать из деревьев сок, смолу, делать надрезы, надписи и наносить другие механические повреждения;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рвать цветы и ломать ветви деревьев и кустарников;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разорять муравейники, ловить и уничтожать птиц и животных;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применять любые пестициды на территориях детских, спортивных, медицинских учреждений, школ, предприятий общественного питания, </w:t>
      </w:r>
      <w:proofErr w:type="spellStart"/>
      <w:r>
        <w:rPr>
          <w:color w:val="000000"/>
          <w:sz w:val="20"/>
        </w:rPr>
        <w:t>водоохранных</w:t>
      </w:r>
      <w:proofErr w:type="spellEnd"/>
      <w:r>
        <w:rPr>
          <w:color w:val="000000"/>
          <w:sz w:val="20"/>
        </w:rPr>
        <w:t xml:space="preserve"> зон рек, озер и водохранилищ, зон первого и второго поясов санитарной охраны источников водоснабжения в непосредственной близости от жилых домов и воздухозаборных устройств;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проводить разрытия для прокладки инженерных коммуникаций без согласования по установленным правилам;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4. Запрещается юридическим и физическим лицам самовольная вырубка и посадка деревьев и кустарников.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5. За незаконную рубку или повреждение деревьев взыскивается ущерб в соответствии с действующим законодательством.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6. При производстве строительных работ строительные и другие организации обязаны: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согласовывать с землепользователем озелененной территории начало строительных работ в зоне зеленых насаждений и уведомлять их об окончании работ не позднее, чем за два дня;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- ограждать деревья, находящиеся на территории строительства, сплошными щитами высотой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0"/>
          </w:rPr>
          <w:t>2 м</w:t>
        </w:r>
      </w:smartTag>
      <w:r>
        <w:rPr>
          <w:color w:val="000000"/>
          <w:sz w:val="20"/>
        </w:rPr>
        <w:t xml:space="preserve">. Щиты располагать треугольником на расстоянии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z w:val="20"/>
          </w:rPr>
          <w:t>0,5 м</w:t>
        </w:r>
      </w:smartTag>
      <w:r>
        <w:rPr>
          <w:color w:val="000000"/>
          <w:sz w:val="20"/>
        </w:rPr>
        <w:t xml:space="preserve"> от ствола дерева, а также устраивать деревянный настил вокруг ограждающего треугольника радиусом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z w:val="20"/>
          </w:rPr>
          <w:t>0,5 м</w:t>
        </w:r>
      </w:smartTag>
      <w:r>
        <w:rPr>
          <w:color w:val="000000"/>
          <w:sz w:val="20"/>
        </w:rPr>
        <w:t>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при мощении и асфальтировании проездов, площадей, дворов, тротуаров и т.п.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0"/>
          </w:rPr>
          <w:t>2 м</w:t>
        </w:r>
      </w:smartTag>
      <w:r>
        <w:rPr>
          <w:color w:val="000000"/>
          <w:sz w:val="20"/>
        </w:rPr>
        <w:t xml:space="preserve"> с последующей установкой железобетонной решетки или другого покрытия;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выкопку траншей при прокладке кабеля, канализационных труб и прочих сооружений производить от ствола дерева при толщине ствола до </w:t>
      </w:r>
      <w:smartTag w:uri="urn:schemas-microsoft-com:office:smarttags" w:element="metricconverter">
        <w:smartTagPr>
          <w:attr w:name="ProductID" w:val="15 см"/>
        </w:smartTagPr>
        <w:r>
          <w:rPr>
            <w:color w:val="000000"/>
            <w:sz w:val="20"/>
          </w:rPr>
          <w:t>15 см</w:t>
        </w:r>
      </w:smartTag>
      <w:r>
        <w:rPr>
          <w:color w:val="000000"/>
          <w:sz w:val="20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0"/>
          </w:rPr>
          <w:t>2 м</w:t>
        </w:r>
      </w:smartTag>
      <w:r>
        <w:rPr>
          <w:color w:val="000000"/>
          <w:sz w:val="20"/>
        </w:rPr>
        <w:t xml:space="preserve">, при толщине ствола более </w:t>
      </w:r>
      <w:smartTag w:uri="urn:schemas-microsoft-com:office:smarttags" w:element="metricconverter">
        <w:smartTagPr>
          <w:attr w:name="ProductID" w:val="15 см"/>
        </w:smartTagPr>
        <w:r>
          <w:rPr>
            <w:color w:val="000000"/>
            <w:sz w:val="20"/>
          </w:rPr>
          <w:t>15 см</w:t>
        </w:r>
      </w:smartTag>
      <w:r>
        <w:rPr>
          <w:color w:val="000000"/>
          <w:sz w:val="20"/>
        </w:rPr>
        <w:t xml:space="preserve"> -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0"/>
          </w:rPr>
          <w:t>3 м</w:t>
        </w:r>
      </w:smartTag>
      <w:r>
        <w:rPr>
          <w:color w:val="000000"/>
          <w:sz w:val="20"/>
        </w:rPr>
        <w:t xml:space="preserve">, от кустарников -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0"/>
          </w:rPr>
          <w:t>1,5 м</w:t>
        </w:r>
      </w:smartTag>
      <w:r>
        <w:rPr>
          <w:color w:val="000000"/>
          <w:sz w:val="20"/>
        </w:rPr>
        <w:t>, считая расстояние от основания крайней скелетной ветви;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при реконструкции и строительстве дорог, тротуаров, трамвайных линий и других сооружений в районе существующих насаждений не допускать изменения вертикальных отметок против существующих более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  <w:sz w:val="20"/>
          </w:rPr>
          <w:t>5 см</w:t>
        </w:r>
      </w:smartTag>
      <w:r>
        <w:rPr>
          <w:color w:val="000000"/>
          <w:sz w:val="20"/>
        </w:rPr>
        <w:t xml:space="preserve"> при понижении или повышении их. В тех случаях, когда засыпка или обнажение корневой системы неизбежны, в проектах и сметах предусматривают соответствующие устройства для сохранения нормальных условий роста деревьев;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не складировать строительные материалы и не устраивать стоянки машин и автомобилей на газонах, а также на расстоянии ближе </w:t>
      </w:r>
      <w:smartTag w:uri="urn:schemas-microsoft-com:office:smarttags" w:element="metricconverter">
        <w:smartTagPr>
          <w:attr w:name="ProductID" w:val="2,5 м"/>
        </w:smartTagPr>
        <w:r>
          <w:rPr>
            <w:color w:val="000000"/>
            <w:sz w:val="20"/>
          </w:rPr>
          <w:t>2,5 м</w:t>
        </w:r>
      </w:smartTag>
      <w:r>
        <w:rPr>
          <w:color w:val="000000"/>
          <w:sz w:val="20"/>
        </w:rPr>
        <w:t xml:space="preserve"> от дерева и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0"/>
          </w:rPr>
          <w:t>1,5 м</w:t>
        </w:r>
      </w:smartTag>
      <w:r>
        <w:rPr>
          <w:color w:val="000000"/>
          <w:sz w:val="20"/>
        </w:rPr>
        <w:t xml:space="preserve"> от кустарников. Складирование горючих материалов производится не ближе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z w:val="20"/>
          </w:rPr>
          <w:t>10 м</w:t>
        </w:r>
      </w:smartTag>
      <w:r>
        <w:rPr>
          <w:color w:val="000000"/>
          <w:sz w:val="20"/>
        </w:rPr>
        <w:t xml:space="preserve"> от деревьев и кустарников;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подъездные пути и места для установки подъемных кранов располагать вне насаждений и не нарушать установленные ограждения деревьев;</w:t>
      </w:r>
    </w:p>
    <w:p w:rsidR="00ED7D5D" w:rsidRDefault="00ED7D5D" w:rsidP="00ED7D5D">
      <w:pPr>
        <w:ind w:right="3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работы в зоне корневой системы деревьев и кустарников производить ниже расположения основных скелетных корней (не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0"/>
          </w:rPr>
          <w:t>1,5 м</w:t>
        </w:r>
      </w:smartTag>
      <w:r>
        <w:rPr>
          <w:color w:val="000000"/>
          <w:sz w:val="20"/>
        </w:rPr>
        <w:t xml:space="preserve"> от поверхности почвы), не повреждая корневой системы;</w:t>
      </w:r>
    </w:p>
    <w:p w:rsidR="00ED7D5D" w:rsidRDefault="00ED7D5D" w:rsidP="00ED7D5D">
      <w:pPr>
        <w:ind w:right="6"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- сохранять верхний растительный грунт на всех участках нового строительства, организовать снятие его и буртование по краям строительной площадки. Забуртованный растительный грунт передавать предприятиям зеленого хозяйства для использования при озеленении этих или новых территорий.</w:t>
      </w:r>
    </w:p>
    <w:p w:rsidR="00ED7D5D" w:rsidRDefault="00ED7D5D" w:rsidP="00ED7D5D">
      <w:pPr>
        <w:ind w:right="6" w:firstLine="567"/>
        <w:jc w:val="both"/>
        <w:rPr>
          <w:sz w:val="20"/>
        </w:rPr>
      </w:pPr>
      <w:r>
        <w:rPr>
          <w:sz w:val="20"/>
        </w:rPr>
        <w:t>7. Новые посадки, особенно деревьев на придомовых территориях, должны проводиться по проектам в установленном порядке.</w:t>
      </w:r>
    </w:p>
    <w:p w:rsidR="00ED7D5D" w:rsidRDefault="00ED7D5D" w:rsidP="00ED7D5D">
      <w:pPr>
        <w:ind w:right="6" w:firstLine="227"/>
        <w:jc w:val="both"/>
        <w:rPr>
          <w:sz w:val="20"/>
        </w:rPr>
      </w:pPr>
    </w:p>
    <w:p w:rsidR="00ED7D5D" w:rsidRDefault="00ED7D5D" w:rsidP="00ED7D5D">
      <w:pPr>
        <w:pStyle w:val="Heading"/>
        <w:tabs>
          <w:tab w:val="left" w:pos="4962"/>
        </w:tabs>
        <w:ind w:left="4678" w:right="3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b w:val="0"/>
          <w:color w:val="000000"/>
          <w:sz w:val="20"/>
        </w:rPr>
        <w:lastRenderedPageBreak/>
        <w:t xml:space="preserve">Приложение № 1 </w:t>
      </w:r>
    </w:p>
    <w:p w:rsidR="00ED7D5D" w:rsidRDefault="00ED7D5D" w:rsidP="00ED7D5D">
      <w:pPr>
        <w:pStyle w:val="Heading"/>
        <w:tabs>
          <w:tab w:val="left" w:pos="4962"/>
        </w:tabs>
        <w:ind w:left="4678" w:right="3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к Правилам создания, содержания и охраны зеленых насаждений на территории муниципального образования  Краснокадкинского сельского поселения Нижнекамского муниципального района Республики Татарстан</w:t>
      </w:r>
    </w:p>
    <w:p w:rsidR="00ED7D5D" w:rsidRDefault="00ED7D5D" w:rsidP="00ED7D5D">
      <w:pPr>
        <w:ind w:right="3" w:firstLine="225"/>
        <w:jc w:val="both"/>
        <w:rPr>
          <w:sz w:val="20"/>
        </w:rPr>
      </w:pPr>
    </w:p>
    <w:p w:rsidR="00ED7D5D" w:rsidRDefault="00ED7D5D" w:rsidP="00ED7D5D">
      <w:pPr>
        <w:pStyle w:val="ConsNormal"/>
        <w:widowControl/>
        <w:ind w:firstLine="0"/>
        <w:jc w:val="both"/>
        <w:rPr>
          <w:rFonts w:ascii="Times New Roman" w:hAnsi="Times New Roman"/>
          <w:b/>
        </w:rPr>
      </w:pPr>
    </w:p>
    <w:p w:rsidR="00ED7D5D" w:rsidRDefault="00ED7D5D" w:rsidP="00ED7D5D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организации, выполняющей инвентаризацию</w:t>
      </w:r>
    </w:p>
    <w:p w:rsidR="00ED7D5D" w:rsidRDefault="00ED7D5D" w:rsidP="00ED7D5D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</w:t>
      </w:r>
    </w:p>
    <w:p w:rsidR="00ED7D5D" w:rsidRDefault="00ED7D5D" w:rsidP="00ED7D5D">
      <w:pPr>
        <w:pStyle w:val="Con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Инвентарный номер _____________</w:t>
      </w:r>
    </w:p>
    <w:p w:rsidR="00ED7D5D" w:rsidRDefault="00ED7D5D" w:rsidP="00ED7D5D">
      <w:pPr>
        <w:pStyle w:val="ConsNonformat"/>
        <w:widowControl/>
        <w:jc w:val="center"/>
        <w:rPr>
          <w:rFonts w:ascii="Times New Roman" w:hAnsi="Times New Roman"/>
          <w:b/>
        </w:rPr>
      </w:pPr>
    </w:p>
    <w:p w:rsidR="00ED7D5D" w:rsidRDefault="00ED7D5D" w:rsidP="00ED7D5D">
      <w:pPr>
        <w:pStyle w:val="ConsNonformat"/>
        <w:widowControl/>
        <w:jc w:val="center"/>
        <w:rPr>
          <w:rFonts w:ascii="Times New Roman" w:hAnsi="Times New Roman"/>
          <w:b/>
        </w:rPr>
      </w:pPr>
    </w:p>
    <w:p w:rsidR="00ED7D5D" w:rsidRDefault="00ED7D5D" w:rsidP="00ED7D5D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</w:t>
      </w:r>
    </w:p>
    <w:p w:rsidR="00ED7D5D" w:rsidRDefault="00ED7D5D" w:rsidP="00ED7D5D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УЧЕТНОГО ОБЪЕКТА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Наименование объекта __________________________________________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Адрес объекта и местоположение (схема)____________________________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Землепользователь___________ __________________________________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Режимы охраны и использования ___________________________________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Категория насаждений ___________________________________________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Согласовано:</w:t>
      </w:r>
      <w:r>
        <w:rPr>
          <w:rFonts w:ascii="Times New Roman" w:hAnsi="Times New Roman"/>
          <w:color w:val="000000"/>
        </w:rPr>
        <w:t xml:space="preserve"> 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Представитель</w:t>
      </w:r>
      <w:r>
        <w:rPr>
          <w:rFonts w:ascii="Times New Roman" w:hAnsi="Times New Roman"/>
          <w:color w:val="000000"/>
        </w:rPr>
        <w:t xml:space="preserve"> исполнительного комитета поселения Нижнекамска или уполномоченного им органа: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___________________   _________________ «____» ____________ 200___г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(Ф.И.О.)                      (подпись)                                 (число, месяц, год)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  <w:highlight w:val="yellow"/>
        </w:rPr>
      </w:pP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Землепользователь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___________________   _________________ «____» ____________ 200___г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(Ф.И.О.)                             (подпись)                                  (число, месяц, год)</w:t>
      </w:r>
    </w:p>
    <w:p w:rsidR="00ED7D5D" w:rsidRDefault="00ED7D5D" w:rsidP="00ED7D5D">
      <w:pPr>
        <w:pStyle w:val="ConsNonformat"/>
        <w:widowControl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паспорту учетного объекта:</w:t>
      </w: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Ситуационный план.</w:t>
      </w: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Инвентарный план учетного объекта (</w:t>
      </w:r>
      <w:proofErr w:type="spellStart"/>
      <w:r>
        <w:rPr>
          <w:rFonts w:ascii="Times New Roman" w:hAnsi="Times New Roman"/>
        </w:rPr>
        <w:t>дендроплан</w:t>
      </w:r>
      <w:proofErr w:type="spellEnd"/>
      <w:r>
        <w:rPr>
          <w:rFonts w:ascii="Times New Roman" w:hAnsi="Times New Roman"/>
        </w:rPr>
        <w:t>) План лесонасаждений учетного объекта (инвентарный план).</w:t>
      </w: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Перечетная</w:t>
      </w:r>
      <w:proofErr w:type="spellEnd"/>
      <w:r>
        <w:rPr>
          <w:rFonts w:ascii="Times New Roman" w:hAnsi="Times New Roman"/>
        </w:rPr>
        <w:t xml:space="preserve"> ведомость.</w:t>
      </w: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расположения объекта в Поселении.</w:t>
      </w:r>
    </w:p>
    <w:p w:rsidR="00ED7D5D" w:rsidRDefault="00ED7D5D" w:rsidP="00ED7D5D">
      <w:pPr>
        <w:pStyle w:val="Heading"/>
        <w:ind w:left="5220" w:right="3"/>
        <w:rPr>
          <w:rFonts w:ascii="Times New Roman" w:hAnsi="Times New Roman"/>
          <w:b w:val="0"/>
          <w:color w:val="000000"/>
          <w:sz w:val="20"/>
        </w:rPr>
      </w:pP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  <w:sectPr w:rsidR="00ED7D5D">
          <w:footerReference w:type="even" r:id="rId5"/>
          <w:footerReference w:type="default" r:id="rId6"/>
          <w:pgSz w:w="11906" w:h="16838"/>
          <w:pgMar w:top="1134" w:right="707" w:bottom="1134" w:left="1276" w:header="720" w:footer="720" w:gutter="0"/>
          <w:pgNumType w:start="1"/>
          <w:cols w:space="708"/>
          <w:titlePg/>
          <w:docGrid w:linePitch="360"/>
        </w:sectPr>
      </w:pPr>
    </w:p>
    <w:p w:rsidR="00ED7D5D" w:rsidRDefault="00ED7D5D" w:rsidP="00ED7D5D">
      <w:pPr>
        <w:jc w:val="center"/>
        <w:rPr>
          <w:color w:val="000000"/>
        </w:rPr>
      </w:pPr>
      <w:r>
        <w:rPr>
          <w:color w:val="000000"/>
        </w:rPr>
        <w:lastRenderedPageBreak/>
        <w:t>Сведения о насаждениях общего пользования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  <w:r>
        <w:rPr>
          <w:color w:val="000000"/>
          <w:sz w:val="20"/>
        </w:rPr>
        <w:t>Наименование территории________________________________________________________________________________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  <w:r>
        <w:rPr>
          <w:color w:val="000000"/>
          <w:sz w:val="20"/>
        </w:rPr>
        <w:t>Кадастровый номер земельного участка_________________________________________________________________________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  <w:r>
        <w:rPr>
          <w:color w:val="000000"/>
          <w:sz w:val="20"/>
        </w:rPr>
        <w:t>Общая площадь учитываемой территории (кв.м.)__________________________________________________________________________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51"/>
        <w:gridCol w:w="743"/>
        <w:gridCol w:w="992"/>
        <w:gridCol w:w="850"/>
        <w:gridCol w:w="850"/>
        <w:gridCol w:w="993"/>
        <w:gridCol w:w="708"/>
        <w:gridCol w:w="709"/>
        <w:gridCol w:w="709"/>
        <w:gridCol w:w="709"/>
        <w:gridCol w:w="642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Ассортимент растений</w:t>
            </w:r>
          </w:p>
        </w:tc>
        <w:tc>
          <w:tcPr>
            <w:tcW w:w="851" w:type="dxa"/>
            <w:vMerge w:val="restart"/>
          </w:tcPr>
          <w:p w:rsidR="00ED7D5D" w:rsidRDefault="00ED7D5D" w:rsidP="00075638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Ко-личество</w:t>
            </w:r>
            <w:proofErr w:type="spellEnd"/>
          </w:p>
        </w:tc>
        <w:tc>
          <w:tcPr>
            <w:tcW w:w="743" w:type="dxa"/>
            <w:vMerge w:val="restart"/>
          </w:tcPr>
          <w:p w:rsidR="00ED7D5D" w:rsidRDefault="00ED7D5D" w:rsidP="00075638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Воз-раст</w:t>
            </w:r>
            <w:proofErr w:type="spellEnd"/>
          </w:p>
        </w:tc>
        <w:tc>
          <w:tcPr>
            <w:tcW w:w="7162" w:type="dxa"/>
            <w:gridSpan w:val="9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Состояние насаждений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743" w:type="dxa"/>
            <w:vMerge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3685" w:type="dxa"/>
            <w:gridSpan w:val="4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Облиствление</w:t>
            </w:r>
            <w:proofErr w:type="spellEnd"/>
          </w:p>
        </w:tc>
        <w:tc>
          <w:tcPr>
            <w:tcW w:w="3477" w:type="dxa"/>
            <w:gridSpan w:val="5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Класс состояния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743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Хоро-шее</w:t>
            </w:r>
            <w:proofErr w:type="spellEnd"/>
          </w:p>
        </w:tc>
        <w:tc>
          <w:tcPr>
            <w:tcW w:w="850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850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Сла-бое</w:t>
            </w:r>
            <w:proofErr w:type="spellEnd"/>
          </w:p>
        </w:tc>
        <w:tc>
          <w:tcPr>
            <w:tcW w:w="993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Усох-шее</w:t>
            </w:r>
            <w:proofErr w:type="spellEnd"/>
          </w:p>
        </w:tc>
        <w:tc>
          <w:tcPr>
            <w:tcW w:w="708" w:type="dxa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2" w:type="dxa"/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743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  <w:tc>
          <w:tcPr>
            <w:tcW w:w="642" w:type="dxa"/>
          </w:tcPr>
          <w:p w:rsidR="00ED7D5D" w:rsidRDefault="00ED7D5D" w:rsidP="00075638">
            <w:pPr>
              <w:rPr>
                <w:color w:val="000000"/>
                <w:sz w:val="20"/>
              </w:rPr>
            </w:pPr>
          </w:p>
        </w:tc>
      </w:tr>
    </w:tbl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  <w:r>
        <w:rPr>
          <w:color w:val="000000"/>
          <w:sz w:val="20"/>
        </w:rPr>
        <w:t>Рекомендации по улучшению состояния и хозяйственного использования (заполняется представителем исполнительного комитета поселения или уполномоченного им органом)________________________________________________________________________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tabs>
          <w:tab w:val="left" w:pos="851"/>
        </w:tabs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</w:t>
      </w: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</w:rPr>
      </w:pPr>
      <w:r>
        <w:rPr>
          <w:color w:val="000000"/>
        </w:rPr>
        <w:lastRenderedPageBreak/>
        <w:t xml:space="preserve"> Сведения о лесах</w:t>
      </w: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Местоположение и название лесов_________________________________________________________________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Общая  площадь_______________________________________________________________________________________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Площадь проективного покрытия______________________________________________________________________________________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Учет состояния древесных насаждений: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310"/>
        <w:gridCol w:w="709"/>
        <w:gridCol w:w="1098"/>
        <w:gridCol w:w="1028"/>
        <w:gridCol w:w="992"/>
        <w:gridCol w:w="851"/>
        <w:gridCol w:w="724"/>
        <w:gridCol w:w="724"/>
        <w:gridCol w:w="678"/>
        <w:gridCol w:w="425"/>
        <w:gridCol w:w="567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Квартал, выдел</w:t>
            </w:r>
          </w:p>
        </w:tc>
        <w:tc>
          <w:tcPr>
            <w:tcW w:w="131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Основные </w:t>
            </w:r>
            <w:proofErr w:type="spellStart"/>
            <w:r>
              <w:rPr>
                <w:color w:val="000000"/>
                <w:sz w:val="20"/>
              </w:rPr>
              <w:t>средообразующие</w:t>
            </w:r>
            <w:proofErr w:type="spellEnd"/>
            <w:r>
              <w:rPr>
                <w:color w:val="000000"/>
                <w:sz w:val="20"/>
              </w:rPr>
              <w:t xml:space="preserve"> породы</w:t>
            </w:r>
          </w:p>
        </w:tc>
        <w:tc>
          <w:tcPr>
            <w:tcW w:w="709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7087" w:type="dxa"/>
            <w:gridSpan w:val="9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Состояние насаждений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31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3969" w:type="dxa"/>
            <w:gridSpan w:val="4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Облиствление</w:t>
            </w:r>
            <w:proofErr w:type="spellEnd"/>
          </w:p>
        </w:tc>
        <w:tc>
          <w:tcPr>
            <w:tcW w:w="3118" w:type="dxa"/>
            <w:gridSpan w:val="5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Класс состояния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31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09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хорошее</w:t>
            </w:r>
          </w:p>
        </w:tc>
        <w:tc>
          <w:tcPr>
            <w:tcW w:w="102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слабое</w:t>
            </w: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усохшее</w:t>
            </w:r>
          </w:p>
        </w:tc>
        <w:tc>
          <w:tcPr>
            <w:tcW w:w="72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2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67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12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Тип леса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31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09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02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2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2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67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</w:tbl>
    <w:p w:rsidR="00ED7D5D" w:rsidRDefault="00ED7D5D" w:rsidP="00ED7D5D">
      <w:pPr>
        <w:tabs>
          <w:tab w:val="left" w:pos="142"/>
        </w:tabs>
        <w:ind w:right="-29"/>
        <w:jc w:val="both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Учет стадии рекреационной дигрессии лесных насаждений: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992"/>
        <w:gridCol w:w="1134"/>
        <w:gridCol w:w="993"/>
        <w:gridCol w:w="992"/>
        <w:gridCol w:w="992"/>
        <w:gridCol w:w="851"/>
        <w:gridCol w:w="992"/>
        <w:gridCol w:w="850"/>
        <w:gridCol w:w="850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35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Квартал, выдел</w:t>
            </w:r>
          </w:p>
        </w:tc>
        <w:tc>
          <w:tcPr>
            <w:tcW w:w="1134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Стадия </w:t>
            </w:r>
            <w:proofErr w:type="spellStart"/>
            <w:r>
              <w:rPr>
                <w:color w:val="000000"/>
                <w:sz w:val="20"/>
              </w:rPr>
              <w:t>дигрес-сии</w:t>
            </w:r>
            <w:proofErr w:type="spellEnd"/>
          </w:p>
        </w:tc>
        <w:tc>
          <w:tcPr>
            <w:tcW w:w="6946" w:type="dxa"/>
            <w:gridSpan w:val="7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Преобладающие породы, площадь (га)</w:t>
            </w:r>
          </w:p>
        </w:tc>
        <w:tc>
          <w:tcPr>
            <w:tcW w:w="850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(га)</w:t>
            </w:r>
          </w:p>
        </w:tc>
        <w:tc>
          <w:tcPr>
            <w:tcW w:w="850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135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Сосна</w:t>
            </w: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Ель</w:t>
            </w:r>
          </w:p>
        </w:tc>
        <w:tc>
          <w:tcPr>
            <w:tcW w:w="993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Дуб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Береза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Осина</w:t>
            </w: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Липа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породы</w:t>
            </w:r>
          </w:p>
        </w:tc>
        <w:tc>
          <w:tcPr>
            <w:tcW w:w="850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</w:tbl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</w:rPr>
      </w:pPr>
      <w:r>
        <w:rPr>
          <w:color w:val="000000"/>
        </w:rPr>
        <w:lastRenderedPageBreak/>
        <w:t>Сведения о насаждениях ограниченного пользования и специального назначения</w:t>
      </w:r>
    </w:p>
    <w:p w:rsidR="00ED7D5D" w:rsidRDefault="00ED7D5D" w:rsidP="00ED7D5D">
      <w:pPr>
        <w:tabs>
          <w:tab w:val="left" w:pos="142"/>
        </w:tabs>
        <w:ind w:right="-29"/>
        <w:jc w:val="center"/>
        <w:rPr>
          <w:color w:val="000000"/>
        </w:rPr>
      </w:pP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Наименование территории                                        _________________________________________________________________________________________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Кадастровый номер земельного участка                  _________________________________________________________________________________________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Код предприятия, учреждения, организации           _________________________________________________________________________________________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Общая площадь предприятия (га)                              _________________________________________________________________________________________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Площадь озеленения на территории предприятия, учреждения, организации (га)                                          _________________________________________________________________________________________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% озеленения территории предприятия, учреждения, организации                                                 _________________________________________________________________________________________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7.    Норматив озеленения территории предприятия,  учреждения, организации (%)                                                  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        _________________________________________________________________________________________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Площадь под древесными насаждениями (кв.м.)       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        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Площадь под кустарниками (кв.м.)                              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       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Площадь под газонами (кв.м.)                                    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        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Площадь под цветниками (кв.м.)                                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        ________________________________________________________________________________________</w:t>
      </w:r>
    </w:p>
    <w:p w:rsidR="00ED7D5D" w:rsidRDefault="00ED7D5D" w:rsidP="00ED7D5D">
      <w:pPr>
        <w:numPr>
          <w:ilvl w:val="0"/>
          <w:numId w:val="36"/>
        </w:num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 xml:space="preserve">Площадь под пустырями (кв.м.)                                  </w:t>
      </w:r>
    </w:p>
    <w:p w:rsidR="00ED7D5D" w:rsidRDefault="00ED7D5D" w:rsidP="00ED7D5D">
      <w:pPr>
        <w:tabs>
          <w:tab w:val="left" w:pos="142"/>
        </w:tabs>
        <w:ind w:left="360" w:right="-29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Ассортимент растений, произрастающих на территории предприятия, учреждения, организации</w:t>
      </w: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709"/>
        <w:gridCol w:w="992"/>
        <w:gridCol w:w="993"/>
        <w:gridCol w:w="991"/>
        <w:gridCol w:w="1134"/>
        <w:gridCol w:w="1135"/>
        <w:gridCol w:w="482"/>
        <w:gridCol w:w="482"/>
        <w:gridCol w:w="482"/>
        <w:gridCol w:w="482"/>
        <w:gridCol w:w="482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Ассортимент растений</w:t>
            </w:r>
          </w:p>
        </w:tc>
        <w:tc>
          <w:tcPr>
            <w:tcW w:w="709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Количес-тво</w:t>
            </w:r>
            <w:proofErr w:type="spellEnd"/>
          </w:p>
        </w:tc>
        <w:tc>
          <w:tcPr>
            <w:tcW w:w="992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6663" w:type="dxa"/>
            <w:gridSpan w:val="9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Состояние насаждений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253" w:type="dxa"/>
            <w:gridSpan w:val="4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Облиствление</w:t>
            </w:r>
            <w:proofErr w:type="spellEnd"/>
          </w:p>
        </w:tc>
        <w:tc>
          <w:tcPr>
            <w:tcW w:w="2410" w:type="dxa"/>
            <w:gridSpan w:val="5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Класс состояния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хорошее</w:t>
            </w:r>
          </w:p>
        </w:tc>
        <w:tc>
          <w:tcPr>
            <w:tcW w:w="991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слабое</w:t>
            </w:r>
          </w:p>
        </w:tc>
        <w:tc>
          <w:tcPr>
            <w:tcW w:w="113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усохшее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253" w:type="dxa"/>
            <w:gridSpan w:val="4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</w:tbl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142"/>
        </w:tabs>
        <w:ind w:right="-29"/>
        <w:rPr>
          <w:color w:val="000000"/>
          <w:sz w:val="20"/>
        </w:rPr>
      </w:pPr>
    </w:p>
    <w:p w:rsidR="00ED7D5D" w:rsidRDefault="00ED7D5D" w:rsidP="00ED7D5D">
      <w:pPr>
        <w:tabs>
          <w:tab w:val="left" w:pos="0"/>
        </w:tabs>
        <w:ind w:right="-29"/>
        <w:jc w:val="center"/>
        <w:rPr>
          <w:color w:val="000000"/>
          <w:sz w:val="20"/>
        </w:rPr>
      </w:pPr>
      <w:r>
        <w:rPr>
          <w:color w:val="000000"/>
          <w:sz w:val="20"/>
        </w:rPr>
        <w:t>Характеристика санитарно-защитной зоны</w:t>
      </w:r>
    </w:p>
    <w:p w:rsidR="00ED7D5D" w:rsidRDefault="00ED7D5D" w:rsidP="00ED7D5D">
      <w:pPr>
        <w:tabs>
          <w:tab w:val="left" w:pos="0"/>
        </w:tabs>
        <w:ind w:right="-29"/>
        <w:rPr>
          <w:color w:val="000000"/>
          <w:sz w:val="20"/>
        </w:rPr>
      </w:pPr>
    </w:p>
    <w:p w:rsidR="00ED7D5D" w:rsidRDefault="00ED7D5D" w:rsidP="00ED7D5D">
      <w:pPr>
        <w:numPr>
          <w:ilvl w:val="0"/>
          <w:numId w:val="37"/>
        </w:numPr>
        <w:tabs>
          <w:tab w:val="left" w:pos="0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Размер санитарно-защитной зоны (кв.м.)         ______________________________________________________________</w:t>
      </w:r>
    </w:p>
    <w:p w:rsidR="00ED7D5D" w:rsidRDefault="00ED7D5D" w:rsidP="00ED7D5D">
      <w:pPr>
        <w:numPr>
          <w:ilvl w:val="0"/>
          <w:numId w:val="37"/>
        </w:numPr>
        <w:tabs>
          <w:tab w:val="left" w:pos="0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Площадь под озеленением (кв.м.)                      ______________________________________________________________</w:t>
      </w:r>
    </w:p>
    <w:p w:rsidR="00ED7D5D" w:rsidRDefault="00ED7D5D" w:rsidP="00ED7D5D">
      <w:pPr>
        <w:numPr>
          <w:ilvl w:val="0"/>
          <w:numId w:val="37"/>
        </w:numPr>
        <w:tabs>
          <w:tab w:val="left" w:pos="0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Наличие генплана санитарно-защитной зоны  ______________________________________________________________</w:t>
      </w:r>
    </w:p>
    <w:p w:rsidR="00ED7D5D" w:rsidRDefault="00ED7D5D" w:rsidP="00ED7D5D">
      <w:pPr>
        <w:numPr>
          <w:ilvl w:val="0"/>
          <w:numId w:val="37"/>
        </w:numPr>
        <w:tabs>
          <w:tab w:val="left" w:pos="0"/>
        </w:tabs>
        <w:ind w:right="-29"/>
        <w:rPr>
          <w:color w:val="000000"/>
          <w:sz w:val="20"/>
        </w:rPr>
      </w:pPr>
      <w:r>
        <w:rPr>
          <w:color w:val="000000"/>
          <w:sz w:val="20"/>
        </w:rPr>
        <w:t>Площадь под застройки (кв.м.)                          ______________________________________________________________</w:t>
      </w:r>
    </w:p>
    <w:p w:rsidR="00ED7D5D" w:rsidRDefault="00ED7D5D" w:rsidP="00ED7D5D">
      <w:pPr>
        <w:tabs>
          <w:tab w:val="left" w:pos="0"/>
        </w:tabs>
        <w:ind w:right="8787"/>
        <w:jc w:val="center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ind w:firstLine="851"/>
        <w:jc w:val="both"/>
        <w:rPr>
          <w:color w:val="000000"/>
          <w:sz w:val="20"/>
        </w:rPr>
      </w:pPr>
      <w:r>
        <w:rPr>
          <w:color w:val="000000"/>
          <w:sz w:val="20"/>
        </w:rPr>
        <w:t>Ассортимент растений, произрастающих на территории санитарно-защитной зоны предприятия, учреждения, организации</w:t>
      </w:r>
    </w:p>
    <w:p w:rsidR="00ED7D5D" w:rsidRDefault="00ED7D5D" w:rsidP="00ED7D5D">
      <w:pPr>
        <w:ind w:firstLine="851"/>
        <w:jc w:val="both"/>
        <w:rPr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50"/>
        <w:gridCol w:w="850"/>
        <w:gridCol w:w="1134"/>
        <w:gridCol w:w="1134"/>
        <w:gridCol w:w="1134"/>
        <w:gridCol w:w="1135"/>
        <w:gridCol w:w="482"/>
        <w:gridCol w:w="482"/>
        <w:gridCol w:w="482"/>
        <w:gridCol w:w="482"/>
        <w:gridCol w:w="482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Ассортимент растений</w:t>
            </w:r>
          </w:p>
        </w:tc>
        <w:tc>
          <w:tcPr>
            <w:tcW w:w="850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Количес-тво</w:t>
            </w:r>
            <w:proofErr w:type="spellEnd"/>
          </w:p>
        </w:tc>
        <w:tc>
          <w:tcPr>
            <w:tcW w:w="850" w:type="dxa"/>
            <w:vMerge w:val="restart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Воз-раст</w:t>
            </w:r>
            <w:proofErr w:type="spellEnd"/>
          </w:p>
        </w:tc>
        <w:tc>
          <w:tcPr>
            <w:tcW w:w="6947" w:type="dxa"/>
            <w:gridSpan w:val="9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Состояние насаждений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537" w:type="dxa"/>
            <w:gridSpan w:val="4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Облиствление</w:t>
            </w:r>
            <w:proofErr w:type="spellEnd"/>
          </w:p>
        </w:tc>
        <w:tc>
          <w:tcPr>
            <w:tcW w:w="2410" w:type="dxa"/>
            <w:gridSpan w:val="5"/>
          </w:tcPr>
          <w:p w:rsidR="00ED7D5D" w:rsidRDefault="00ED7D5D" w:rsidP="00075638">
            <w:pPr>
              <w:tabs>
                <w:tab w:val="left" w:pos="142"/>
              </w:tabs>
              <w:ind w:right="-2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Класс состояния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хорошее</w:t>
            </w: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1134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слабое</w:t>
            </w:r>
          </w:p>
        </w:tc>
        <w:tc>
          <w:tcPr>
            <w:tcW w:w="1135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усохшее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537" w:type="dxa"/>
            <w:gridSpan w:val="4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ED7D5D" w:rsidRDefault="00ED7D5D" w:rsidP="00075638">
            <w:pPr>
              <w:tabs>
                <w:tab w:val="left" w:pos="142"/>
              </w:tabs>
              <w:ind w:right="-29"/>
              <w:rPr>
                <w:color w:val="000000"/>
                <w:sz w:val="20"/>
              </w:rPr>
            </w:pPr>
          </w:p>
        </w:tc>
      </w:tr>
    </w:tbl>
    <w:p w:rsidR="00ED7D5D" w:rsidRDefault="00ED7D5D" w:rsidP="00ED7D5D">
      <w:pPr>
        <w:jc w:val="both"/>
        <w:rPr>
          <w:color w:val="000000"/>
          <w:sz w:val="20"/>
        </w:rPr>
      </w:pPr>
    </w:p>
    <w:p w:rsidR="00ED7D5D" w:rsidRDefault="00ED7D5D" w:rsidP="00ED7D5D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Рекомендации по улучшению состояния и хозяйственного использования (заполняется уполномоченным органом исполнительного комитета поселения).</w:t>
      </w:r>
    </w:p>
    <w:p w:rsidR="00ED7D5D" w:rsidRDefault="00ED7D5D" w:rsidP="00ED7D5D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</w:pPr>
    </w:p>
    <w:p w:rsidR="00ED7D5D" w:rsidRDefault="00ED7D5D" w:rsidP="00ED7D5D">
      <w:pPr>
        <w:jc w:val="right"/>
        <w:rPr>
          <w:color w:val="000000"/>
          <w:sz w:val="20"/>
        </w:rPr>
        <w:sectPr w:rsidR="00ED7D5D">
          <w:footerReference w:type="even" r:id="rId7"/>
          <w:footerReference w:type="default" r:id="rId8"/>
          <w:type w:val="nextColumn"/>
          <w:pgSz w:w="11907" w:h="16840"/>
          <w:pgMar w:top="1134" w:right="1134" w:bottom="1134" w:left="1134" w:header="720" w:footer="720" w:gutter="0"/>
          <w:cols w:space="708"/>
          <w:titlePg/>
          <w:docGrid w:linePitch="360"/>
        </w:sectPr>
      </w:pPr>
    </w:p>
    <w:p w:rsidR="00ED7D5D" w:rsidRDefault="00ED7D5D" w:rsidP="00ED7D5D">
      <w:pPr>
        <w:pStyle w:val="Heading"/>
        <w:ind w:left="4678" w:right="3"/>
        <w:rPr>
          <w:rFonts w:ascii="Times New Roman" w:hAnsi="Times New Roman"/>
          <w:b w:val="0"/>
          <w:color w:val="000000"/>
          <w:sz w:val="20"/>
        </w:rPr>
      </w:pPr>
    </w:p>
    <w:p w:rsidR="00ED7D5D" w:rsidRDefault="00ED7D5D" w:rsidP="00ED7D5D">
      <w:pPr>
        <w:pStyle w:val="Heading"/>
        <w:ind w:left="4678" w:right="3"/>
        <w:rPr>
          <w:rFonts w:ascii="Times New Roman" w:hAnsi="Times New Roman"/>
          <w:b w:val="0"/>
          <w:color w:val="000000"/>
          <w:sz w:val="20"/>
        </w:rPr>
      </w:pPr>
    </w:p>
    <w:p w:rsidR="00ED7D5D" w:rsidRDefault="00ED7D5D" w:rsidP="00ED7D5D">
      <w:pPr>
        <w:pStyle w:val="Heading"/>
        <w:ind w:left="4678" w:right="3"/>
        <w:rPr>
          <w:rFonts w:ascii="Times New Roman" w:hAnsi="Times New Roman"/>
          <w:b w:val="0"/>
          <w:color w:val="000000"/>
          <w:sz w:val="20"/>
        </w:rPr>
      </w:pPr>
    </w:p>
    <w:p w:rsidR="00ED7D5D" w:rsidRDefault="00ED7D5D" w:rsidP="00ED7D5D">
      <w:pPr>
        <w:pStyle w:val="Heading"/>
        <w:ind w:left="4678" w:right="3"/>
        <w:rPr>
          <w:rFonts w:ascii="Times New Roman" w:hAnsi="Times New Roman"/>
          <w:b w:val="0"/>
          <w:color w:val="000000"/>
          <w:sz w:val="20"/>
        </w:rPr>
      </w:pPr>
    </w:p>
    <w:p w:rsidR="00ED7D5D" w:rsidRDefault="00ED7D5D" w:rsidP="00ED7D5D">
      <w:pPr>
        <w:pStyle w:val="Heading"/>
        <w:ind w:left="4678" w:right="3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Приложение № 2 к Правилам создания, содержания и охраны зеленых насаждений на территории муниципального образования  «Краснокадкинское сельское поселение» Нижнекамского муниципального района </w:t>
      </w:r>
      <w:r>
        <w:rPr>
          <w:rFonts w:ascii="Times New Roman" w:hAnsi="Times New Roman"/>
          <w:b w:val="0"/>
          <w:sz w:val="20"/>
        </w:rPr>
        <w:t>Республики Татарстан</w:t>
      </w:r>
    </w:p>
    <w:p w:rsidR="00ED7D5D" w:rsidRDefault="00ED7D5D" w:rsidP="00ED7D5D">
      <w:pPr>
        <w:ind w:firstLine="284"/>
        <w:rPr>
          <w:sz w:val="20"/>
        </w:rPr>
      </w:pPr>
    </w:p>
    <w:p w:rsidR="00ED7D5D" w:rsidRDefault="00ED7D5D" w:rsidP="00ED7D5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Охранное свидетельство</w:t>
      </w:r>
    </w:p>
    <w:p w:rsidR="00ED7D5D" w:rsidRDefault="00ED7D5D" w:rsidP="00ED7D5D">
      <w:pPr>
        <w:pStyle w:val="5"/>
        <w:spacing w:before="0" w:after="0"/>
        <w:jc w:val="center"/>
        <w:rPr>
          <w:b w:val="0"/>
          <w:sz w:val="20"/>
        </w:rPr>
      </w:pPr>
      <w:r>
        <w:rPr>
          <w:b w:val="0"/>
          <w:i w:val="0"/>
          <w:sz w:val="20"/>
        </w:rPr>
        <w:t>на содержание зеленых насаждений</w:t>
      </w:r>
    </w:p>
    <w:p w:rsidR="00ED7D5D" w:rsidRDefault="00ED7D5D" w:rsidP="00ED7D5D">
      <w:pPr>
        <w:rPr>
          <w:sz w:val="20"/>
        </w:rPr>
      </w:pPr>
    </w:p>
    <w:p w:rsidR="00ED7D5D" w:rsidRDefault="00ED7D5D" w:rsidP="00ED7D5D">
      <w:pPr>
        <w:pBdr>
          <w:bottom w:val="single" w:sz="12" w:space="0" w:color="auto"/>
        </w:pBdr>
        <w:ind w:firstLine="284"/>
        <w:rPr>
          <w:sz w:val="20"/>
        </w:rPr>
      </w:pPr>
    </w:p>
    <w:p w:rsidR="00ED7D5D" w:rsidRDefault="00ED7D5D" w:rsidP="00ED7D5D">
      <w:pPr>
        <w:ind w:firstLine="284"/>
        <w:rPr>
          <w:sz w:val="20"/>
        </w:rPr>
      </w:pPr>
      <w:r>
        <w:rPr>
          <w:sz w:val="20"/>
        </w:rPr>
        <w:t>наименование предприятия (организации, учреждения), взявшего на себя обязательства по охране зеленых насаждений</w:t>
      </w:r>
    </w:p>
    <w:p w:rsidR="00ED7D5D" w:rsidRDefault="00ED7D5D" w:rsidP="00ED7D5D">
      <w:pPr>
        <w:ind w:firstLine="284"/>
        <w:rPr>
          <w:sz w:val="20"/>
        </w:rPr>
      </w:pP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в лице______________________________________________________________</w:t>
      </w:r>
    </w:p>
    <w:p w:rsidR="00ED7D5D" w:rsidRDefault="00ED7D5D" w:rsidP="00ED7D5D">
      <w:pPr>
        <w:jc w:val="center"/>
        <w:rPr>
          <w:sz w:val="20"/>
        </w:rPr>
      </w:pPr>
      <w:r>
        <w:rPr>
          <w:sz w:val="20"/>
        </w:rPr>
        <w:t>фамилия, имя, отчество, должность</w:t>
      </w:r>
    </w:p>
    <w:p w:rsidR="00ED7D5D" w:rsidRDefault="00ED7D5D" w:rsidP="00ED7D5D">
      <w:pPr>
        <w:jc w:val="center"/>
        <w:rPr>
          <w:sz w:val="20"/>
        </w:rPr>
      </w:pP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действующего на основании____________________________________________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и именуемого в дальнейшем «Охраняющий», берет на себя следующее обязательство по охране зеленых насаждений_____________________________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расположенного в_____________________________________________________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</w:p>
    <w:p w:rsidR="00ED7D5D" w:rsidRDefault="00ED7D5D" w:rsidP="00ED7D5D">
      <w:pPr>
        <w:pStyle w:val="a8"/>
        <w:tabs>
          <w:tab w:val="clear" w:pos="4153"/>
          <w:tab w:val="clear" w:pos="8306"/>
        </w:tabs>
        <w:ind w:firstLine="851"/>
        <w:rPr>
          <w:sz w:val="20"/>
        </w:rPr>
      </w:pPr>
      <w:r>
        <w:rPr>
          <w:sz w:val="20"/>
        </w:rPr>
        <w:t>Обеспечить выполнение указанного в паспорте учетного объекта содержание, охрану и сохранение зеленых насаждений._____________________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</w:p>
    <w:p w:rsidR="00ED7D5D" w:rsidRDefault="00ED7D5D" w:rsidP="00ED7D5D">
      <w:pPr>
        <w:pStyle w:val="a8"/>
        <w:tabs>
          <w:tab w:val="clear" w:pos="4153"/>
          <w:tab w:val="clear" w:pos="8306"/>
        </w:tabs>
        <w:ind w:firstLine="851"/>
        <w:rPr>
          <w:sz w:val="20"/>
        </w:rPr>
      </w:pPr>
      <w:r>
        <w:rPr>
          <w:sz w:val="20"/>
        </w:rPr>
        <w:t>Своевременно принимать меры по пресечению нарушений охраны зеленых насаждений___________________________________________________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proofErr w:type="spellStart"/>
      <w:r>
        <w:rPr>
          <w:sz w:val="20"/>
        </w:rPr>
        <w:t>__________________________________а</w:t>
      </w:r>
      <w:proofErr w:type="spellEnd"/>
      <w:r>
        <w:rPr>
          <w:sz w:val="20"/>
        </w:rPr>
        <w:t xml:space="preserve"> также по устранению их последствий.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</w:p>
    <w:p w:rsidR="00ED7D5D" w:rsidRDefault="00ED7D5D" w:rsidP="00ED7D5D">
      <w:pPr>
        <w:pStyle w:val="a8"/>
        <w:tabs>
          <w:tab w:val="clear" w:pos="4153"/>
          <w:tab w:val="clear" w:pos="8306"/>
        </w:tabs>
        <w:ind w:firstLine="851"/>
        <w:rPr>
          <w:sz w:val="20"/>
        </w:rPr>
      </w:pPr>
      <w:r>
        <w:rPr>
          <w:sz w:val="20"/>
        </w:rPr>
        <w:t>Немедленно извещать уполномоченный орган о нарушении содержания зеленых насаждений.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ind w:firstLine="851"/>
        <w:rPr>
          <w:sz w:val="20"/>
        </w:rPr>
      </w:pPr>
    </w:p>
    <w:p w:rsidR="00ED7D5D" w:rsidRDefault="00ED7D5D" w:rsidP="00ED7D5D">
      <w:pPr>
        <w:pStyle w:val="a8"/>
        <w:tabs>
          <w:tab w:val="clear" w:pos="4153"/>
          <w:tab w:val="clear" w:pos="8306"/>
        </w:tabs>
        <w:ind w:firstLine="851"/>
        <w:rPr>
          <w:sz w:val="20"/>
        </w:rPr>
      </w:pPr>
      <w:r>
        <w:rPr>
          <w:sz w:val="20"/>
        </w:rPr>
        <w:t>Адрес «Охраняющего»__________________________________________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jc w:val="center"/>
        <w:rPr>
          <w:sz w:val="20"/>
        </w:rPr>
      </w:pPr>
      <w:r>
        <w:rPr>
          <w:sz w:val="20"/>
        </w:rPr>
        <w:t>фамилия, имя, отчество, должность представителя «Охраняющего», ответственного за охрану зеленых насаждений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____________________________________________________________________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jc w:val="center"/>
        <w:rPr>
          <w:sz w:val="20"/>
        </w:rPr>
      </w:pPr>
      <w:r>
        <w:rPr>
          <w:sz w:val="20"/>
        </w:rPr>
        <w:t>наименование и адрес вышестоящего органа «Охраняющего»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_____________________                                         «_____»_____________-200__г.</w:t>
      </w:r>
    </w:p>
    <w:p w:rsidR="00ED7D5D" w:rsidRDefault="00ED7D5D" w:rsidP="00ED7D5D">
      <w:pPr>
        <w:pStyle w:val="a8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 xml:space="preserve">             подпись руководителя               М.П.</w:t>
      </w: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jc w:val="center"/>
        <w:rPr>
          <w:color w:val="000000"/>
          <w:sz w:val="20"/>
        </w:rPr>
      </w:pPr>
    </w:p>
    <w:p w:rsidR="00ED7D5D" w:rsidRDefault="00ED7D5D" w:rsidP="00ED7D5D">
      <w:pPr>
        <w:pStyle w:val="Heading"/>
        <w:tabs>
          <w:tab w:val="left" w:pos="9356"/>
        </w:tabs>
        <w:ind w:left="6096" w:right="3"/>
        <w:rPr>
          <w:rFonts w:ascii="Times New Roman" w:hAnsi="Times New Roman"/>
          <w:b w:val="0"/>
          <w:color w:val="000000"/>
          <w:sz w:val="20"/>
        </w:rPr>
      </w:pPr>
    </w:p>
    <w:p w:rsidR="00ED7D5D" w:rsidRDefault="00ED7D5D" w:rsidP="00ED7D5D">
      <w:pPr>
        <w:pStyle w:val="Heading"/>
        <w:tabs>
          <w:tab w:val="left" w:pos="9356"/>
        </w:tabs>
        <w:ind w:left="6096" w:right="3"/>
        <w:rPr>
          <w:rFonts w:ascii="Times New Roman" w:hAnsi="Times New Roman"/>
          <w:b w:val="0"/>
          <w:color w:val="000000"/>
          <w:sz w:val="20"/>
        </w:rPr>
      </w:pPr>
    </w:p>
    <w:p w:rsidR="00ED7D5D" w:rsidRDefault="00ED7D5D" w:rsidP="00ED7D5D">
      <w:pPr>
        <w:pStyle w:val="Heading"/>
        <w:tabs>
          <w:tab w:val="left" w:pos="9356"/>
        </w:tabs>
        <w:ind w:left="6096" w:right="3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Приложение № 3 к Правилам создания, содержания и охраны зеленых насаждений на территории муниципального образования Краснокадкинского сельского поселения Нижнекамского муниципального района Республики Татарстан</w:t>
      </w:r>
    </w:p>
    <w:p w:rsidR="00ED7D5D" w:rsidRPr="00453FCD" w:rsidRDefault="00ED7D5D" w:rsidP="00ED7D5D">
      <w:pPr>
        <w:pStyle w:val="3"/>
        <w:tabs>
          <w:tab w:val="left" w:pos="4678"/>
        </w:tabs>
        <w:ind w:left="-709" w:right="425"/>
        <w:jc w:val="center"/>
        <w:rPr>
          <w:rFonts w:ascii="Times New Roman" w:hAnsi="Times New Roman"/>
          <w:sz w:val="20"/>
        </w:rPr>
      </w:pPr>
      <w:r w:rsidRPr="00453FCD">
        <w:rPr>
          <w:rFonts w:ascii="Times New Roman" w:hAnsi="Times New Roman"/>
          <w:sz w:val="20"/>
        </w:rPr>
        <w:t>Реестр</w:t>
      </w:r>
    </w:p>
    <w:p w:rsidR="00ED7D5D" w:rsidRDefault="00ED7D5D" w:rsidP="00ED7D5D">
      <w:pPr>
        <w:pStyle w:val="3"/>
        <w:tabs>
          <w:tab w:val="left" w:pos="4962"/>
        </w:tabs>
        <w:ind w:left="-851" w:right="-10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выданных разрешений на изъятие зеленых насаждений за 200  г.</w:t>
      </w:r>
    </w:p>
    <w:p w:rsidR="00ED7D5D" w:rsidRDefault="00ED7D5D" w:rsidP="00ED7D5D">
      <w:pPr>
        <w:jc w:val="right"/>
        <w:rPr>
          <w:sz w:val="20"/>
        </w:rPr>
      </w:pPr>
    </w:p>
    <w:p w:rsidR="00ED7D5D" w:rsidRDefault="00ED7D5D" w:rsidP="00ED7D5D">
      <w:pPr>
        <w:jc w:val="right"/>
        <w:rPr>
          <w:sz w:val="20"/>
        </w:rPr>
      </w:pPr>
      <w:r>
        <w:rPr>
          <w:sz w:val="20"/>
        </w:rPr>
        <w:t xml:space="preserve">  </w:t>
      </w:r>
    </w:p>
    <w:tbl>
      <w:tblPr>
        <w:tblW w:w="10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622"/>
        <w:gridCol w:w="622"/>
        <w:gridCol w:w="622"/>
        <w:gridCol w:w="622"/>
        <w:gridCol w:w="709"/>
        <w:gridCol w:w="425"/>
        <w:gridCol w:w="426"/>
        <w:gridCol w:w="425"/>
        <w:gridCol w:w="425"/>
        <w:gridCol w:w="425"/>
        <w:gridCol w:w="869"/>
        <w:gridCol w:w="866"/>
        <w:gridCol w:w="394"/>
        <w:gridCol w:w="395"/>
        <w:gridCol w:w="553"/>
        <w:gridCol w:w="553"/>
        <w:gridCol w:w="553"/>
        <w:gridCol w:w="554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92" w:type="dxa"/>
            <w:vMerge w:val="restart"/>
          </w:tcPr>
          <w:p w:rsidR="00ED7D5D" w:rsidRDefault="00ED7D5D" w:rsidP="00075638">
            <w:pPr>
              <w:ind w:left="-142" w:right="-10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ED7D5D" w:rsidRDefault="00ED7D5D" w:rsidP="00075638">
            <w:pPr>
              <w:ind w:left="-142" w:right="-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 xml:space="preserve">   </w:t>
            </w:r>
          </w:p>
        </w:tc>
        <w:tc>
          <w:tcPr>
            <w:tcW w:w="622" w:type="dxa"/>
            <w:vMerge w:val="restart"/>
            <w:textDirection w:val="btLr"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</w:t>
            </w:r>
          </w:p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зации </w:t>
            </w:r>
          </w:p>
        </w:tc>
        <w:tc>
          <w:tcPr>
            <w:tcW w:w="622" w:type="dxa"/>
            <w:vMerge w:val="restart"/>
            <w:textDirection w:val="btLr"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Дата поступл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w="622" w:type="dxa"/>
            <w:vMerge w:val="restart"/>
            <w:textDirection w:val="btLr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Адрес</w:t>
            </w:r>
          </w:p>
        </w:tc>
        <w:tc>
          <w:tcPr>
            <w:tcW w:w="622" w:type="dxa"/>
            <w:vMerge w:val="restart"/>
            <w:textDirection w:val="btLr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Цель изъ</w:t>
            </w:r>
            <w:r>
              <w:rPr>
                <w:b w:val="0"/>
                <w:sz w:val="20"/>
              </w:rPr>
              <w:t>я</w:t>
            </w:r>
            <w:r>
              <w:rPr>
                <w:b w:val="0"/>
                <w:sz w:val="20"/>
              </w:rPr>
              <w:t>тия</w:t>
            </w:r>
          </w:p>
        </w:tc>
        <w:tc>
          <w:tcPr>
            <w:tcW w:w="4570" w:type="dxa"/>
            <w:gridSpan w:val="8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зеленых н</w:t>
            </w:r>
            <w:r>
              <w:rPr>
                <w:b w:val="0"/>
                <w:sz w:val="20"/>
              </w:rPr>
              <w:t>а</w:t>
            </w:r>
            <w:r>
              <w:rPr>
                <w:b w:val="0"/>
                <w:sz w:val="20"/>
              </w:rPr>
              <w:t>саждений</w:t>
            </w:r>
          </w:p>
        </w:tc>
        <w:tc>
          <w:tcPr>
            <w:tcW w:w="394" w:type="dxa"/>
            <w:vMerge w:val="restart"/>
            <w:textDirection w:val="btLr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сен вред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w="395" w:type="dxa"/>
            <w:vMerge w:val="restart"/>
            <w:textDirection w:val="btLr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</w:t>
            </w:r>
          </w:p>
        </w:tc>
        <w:tc>
          <w:tcPr>
            <w:tcW w:w="553" w:type="dxa"/>
            <w:vMerge w:val="restart"/>
            <w:textDirection w:val="btLr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тить вред</w:t>
            </w:r>
          </w:p>
        </w:tc>
        <w:tc>
          <w:tcPr>
            <w:tcW w:w="553" w:type="dxa"/>
            <w:vMerge w:val="restart"/>
            <w:textDirection w:val="btLr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 ком. пос.</w:t>
            </w:r>
          </w:p>
        </w:tc>
        <w:tc>
          <w:tcPr>
            <w:tcW w:w="553" w:type="dxa"/>
            <w:vMerge w:val="restart"/>
            <w:textDirection w:val="btLr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исполн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w="554" w:type="dxa"/>
            <w:vMerge w:val="restart"/>
            <w:textDirection w:val="btLr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№ разреш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92" w:type="dxa"/>
            <w:vMerge/>
          </w:tcPr>
          <w:p w:rsidR="00ED7D5D" w:rsidRDefault="00ED7D5D" w:rsidP="00075638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622" w:type="dxa"/>
            <w:vMerge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22" w:type="dxa"/>
            <w:vMerge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22" w:type="dxa"/>
            <w:vMerge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Древесная растител</w:t>
            </w:r>
            <w:r>
              <w:rPr>
                <w:b w:val="0"/>
                <w:sz w:val="20"/>
              </w:rPr>
              <w:t>ь</w:t>
            </w:r>
            <w:r>
              <w:rPr>
                <w:b w:val="0"/>
                <w:sz w:val="20"/>
              </w:rPr>
              <w:t>ность</w:t>
            </w:r>
          </w:p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га./</w:t>
            </w:r>
            <w:proofErr w:type="spellStart"/>
            <w:r>
              <w:rPr>
                <w:b w:val="0"/>
                <w:sz w:val="20"/>
              </w:rPr>
              <w:t>шт</w:t>
            </w:r>
            <w:proofErr w:type="spellEnd"/>
          </w:p>
        </w:tc>
        <w:tc>
          <w:tcPr>
            <w:tcW w:w="851" w:type="dxa"/>
            <w:gridSpan w:val="2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Куста</w:t>
            </w:r>
            <w:r>
              <w:rPr>
                <w:b w:val="0"/>
                <w:sz w:val="20"/>
              </w:rPr>
              <w:t>р</w:t>
            </w:r>
            <w:r>
              <w:rPr>
                <w:b w:val="0"/>
                <w:sz w:val="20"/>
              </w:rPr>
              <w:t>никовая раст</w:t>
            </w:r>
            <w:r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>тельность га./</w:t>
            </w:r>
            <w:proofErr w:type="spellStart"/>
            <w:r>
              <w:rPr>
                <w:b w:val="0"/>
                <w:sz w:val="20"/>
              </w:rPr>
              <w:t>шт</w:t>
            </w:r>
            <w:proofErr w:type="spellEnd"/>
          </w:p>
        </w:tc>
        <w:tc>
          <w:tcPr>
            <w:tcW w:w="850" w:type="dxa"/>
            <w:gridSpan w:val="2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Цветн</w:t>
            </w:r>
            <w:r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>ки, га.</w:t>
            </w:r>
          </w:p>
        </w:tc>
        <w:tc>
          <w:tcPr>
            <w:tcW w:w="2160" w:type="dxa"/>
            <w:gridSpan w:val="3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Газ</w:t>
            </w:r>
            <w:r>
              <w:rPr>
                <w:b w:val="0"/>
                <w:sz w:val="20"/>
              </w:rPr>
              <w:t>о</w:t>
            </w:r>
            <w:r>
              <w:rPr>
                <w:b w:val="0"/>
                <w:sz w:val="20"/>
              </w:rPr>
              <w:t>ны, га.</w:t>
            </w:r>
          </w:p>
        </w:tc>
        <w:tc>
          <w:tcPr>
            <w:tcW w:w="394" w:type="dxa"/>
            <w:vMerge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</w:p>
        </w:tc>
        <w:tc>
          <w:tcPr>
            <w:tcW w:w="395" w:type="dxa"/>
            <w:vMerge/>
          </w:tcPr>
          <w:p w:rsidR="00ED7D5D" w:rsidRDefault="00ED7D5D" w:rsidP="00075638">
            <w:pPr>
              <w:jc w:val="center"/>
              <w:rPr>
                <w:sz w:val="20"/>
              </w:rPr>
            </w:pPr>
          </w:p>
        </w:tc>
        <w:tc>
          <w:tcPr>
            <w:tcW w:w="553" w:type="dxa"/>
            <w:vMerge/>
          </w:tcPr>
          <w:p w:rsidR="00ED7D5D" w:rsidRDefault="00ED7D5D" w:rsidP="00075638">
            <w:pPr>
              <w:jc w:val="center"/>
              <w:rPr>
                <w:sz w:val="20"/>
              </w:rPr>
            </w:pPr>
          </w:p>
        </w:tc>
        <w:tc>
          <w:tcPr>
            <w:tcW w:w="553" w:type="dxa"/>
            <w:vMerge/>
          </w:tcPr>
          <w:p w:rsidR="00ED7D5D" w:rsidRDefault="00ED7D5D" w:rsidP="00075638">
            <w:pPr>
              <w:jc w:val="center"/>
              <w:rPr>
                <w:sz w:val="20"/>
              </w:rPr>
            </w:pPr>
          </w:p>
        </w:tc>
        <w:tc>
          <w:tcPr>
            <w:tcW w:w="553" w:type="dxa"/>
            <w:vMerge/>
          </w:tcPr>
          <w:p w:rsidR="00ED7D5D" w:rsidRDefault="00ED7D5D" w:rsidP="00075638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vMerge/>
          </w:tcPr>
          <w:p w:rsidR="00ED7D5D" w:rsidRDefault="00ED7D5D" w:rsidP="00075638">
            <w:pPr>
              <w:rPr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trHeight w:val="2166"/>
        </w:trPr>
        <w:tc>
          <w:tcPr>
            <w:tcW w:w="392" w:type="dxa"/>
            <w:vMerge/>
          </w:tcPr>
          <w:p w:rsidR="00ED7D5D" w:rsidRDefault="00ED7D5D" w:rsidP="00075638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622" w:type="dxa"/>
            <w:vMerge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22" w:type="dxa"/>
            <w:vMerge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22" w:type="dxa"/>
            <w:vMerge/>
          </w:tcPr>
          <w:p w:rsidR="00ED7D5D" w:rsidRDefault="00ED7D5D" w:rsidP="00075638">
            <w:pPr>
              <w:pStyle w:val="4"/>
              <w:ind w:left="-108" w:right="-108"/>
              <w:rPr>
                <w:b w:val="0"/>
                <w:sz w:val="20"/>
              </w:rPr>
            </w:pPr>
          </w:p>
        </w:tc>
        <w:tc>
          <w:tcPr>
            <w:tcW w:w="622" w:type="dxa"/>
            <w:vMerge/>
          </w:tcPr>
          <w:p w:rsidR="00ED7D5D" w:rsidRDefault="00ED7D5D" w:rsidP="00075638">
            <w:pPr>
              <w:pStyle w:val="4"/>
              <w:ind w:left="-108" w:right="-108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ED7D5D" w:rsidRDefault="00ED7D5D" w:rsidP="00075638">
            <w:pPr>
              <w:pStyle w:val="4"/>
              <w:ind w:left="-108" w:right="-108"/>
              <w:rPr>
                <w:b w:val="0"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ED7D5D" w:rsidRDefault="00ED7D5D" w:rsidP="00075638">
            <w:pPr>
              <w:pStyle w:val="4"/>
              <w:spacing w:before="0" w:after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Одиночные</w:t>
            </w:r>
          </w:p>
        </w:tc>
        <w:tc>
          <w:tcPr>
            <w:tcW w:w="426" w:type="dxa"/>
            <w:textDirection w:val="btLr"/>
          </w:tcPr>
          <w:p w:rsidR="00ED7D5D" w:rsidRDefault="00ED7D5D" w:rsidP="00075638">
            <w:pPr>
              <w:pStyle w:val="4"/>
              <w:spacing w:before="0" w:after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Живые изгороди</w:t>
            </w:r>
          </w:p>
        </w:tc>
        <w:tc>
          <w:tcPr>
            <w:tcW w:w="425" w:type="dxa"/>
            <w:textDirection w:val="btLr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Летние</w:t>
            </w:r>
          </w:p>
        </w:tc>
        <w:tc>
          <w:tcPr>
            <w:tcW w:w="425" w:type="dxa"/>
            <w:textDirection w:val="btLr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Многоле</w:t>
            </w:r>
            <w:r>
              <w:rPr>
                <w:b w:val="0"/>
                <w:sz w:val="20"/>
              </w:rPr>
              <w:t>т</w:t>
            </w:r>
            <w:r>
              <w:rPr>
                <w:b w:val="0"/>
                <w:sz w:val="20"/>
              </w:rPr>
              <w:t>ники</w:t>
            </w:r>
          </w:p>
        </w:tc>
        <w:tc>
          <w:tcPr>
            <w:tcW w:w="425" w:type="dxa"/>
            <w:textDirection w:val="btLr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Парте</w:t>
            </w:r>
            <w:r>
              <w:rPr>
                <w:b w:val="0"/>
                <w:sz w:val="20"/>
              </w:rPr>
              <w:t>р</w:t>
            </w:r>
            <w:r>
              <w:rPr>
                <w:b w:val="0"/>
                <w:sz w:val="20"/>
              </w:rPr>
              <w:t>ные</w:t>
            </w:r>
          </w:p>
        </w:tc>
        <w:tc>
          <w:tcPr>
            <w:tcW w:w="869" w:type="dxa"/>
            <w:textDirection w:val="btLr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Обыкновенные (луг</w:t>
            </w:r>
            <w:r>
              <w:rPr>
                <w:b w:val="0"/>
                <w:sz w:val="20"/>
              </w:rPr>
              <w:t>о</w:t>
            </w:r>
            <w:r>
              <w:rPr>
                <w:b w:val="0"/>
                <w:sz w:val="20"/>
              </w:rPr>
              <w:t>вые)</w:t>
            </w:r>
          </w:p>
        </w:tc>
        <w:tc>
          <w:tcPr>
            <w:tcW w:w="866" w:type="dxa"/>
            <w:textDirection w:val="btLr"/>
          </w:tcPr>
          <w:p w:rsidR="00ED7D5D" w:rsidRDefault="00ED7D5D" w:rsidP="00075638">
            <w:pPr>
              <w:pStyle w:val="4"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Напочвенный покров (со</w:t>
            </w:r>
            <w:r>
              <w:rPr>
                <w:b w:val="0"/>
                <w:sz w:val="20"/>
              </w:rPr>
              <w:t>р</w:t>
            </w:r>
            <w:r>
              <w:rPr>
                <w:b w:val="0"/>
                <w:sz w:val="20"/>
              </w:rPr>
              <w:t>ные)</w:t>
            </w:r>
          </w:p>
        </w:tc>
        <w:tc>
          <w:tcPr>
            <w:tcW w:w="394" w:type="dxa"/>
            <w:vMerge/>
          </w:tcPr>
          <w:p w:rsidR="00ED7D5D" w:rsidRDefault="00ED7D5D" w:rsidP="00075638">
            <w:pPr>
              <w:pStyle w:val="4"/>
              <w:rPr>
                <w:b w:val="0"/>
                <w:sz w:val="20"/>
              </w:rPr>
            </w:pPr>
          </w:p>
        </w:tc>
        <w:tc>
          <w:tcPr>
            <w:tcW w:w="395" w:type="dxa"/>
            <w:vMerge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53" w:type="dxa"/>
            <w:vMerge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53" w:type="dxa"/>
            <w:vMerge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53" w:type="dxa"/>
            <w:vMerge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54" w:type="dxa"/>
            <w:vMerge/>
          </w:tcPr>
          <w:p w:rsidR="00ED7D5D" w:rsidRDefault="00ED7D5D" w:rsidP="00075638">
            <w:pPr>
              <w:ind w:left="-108" w:right="-108"/>
              <w:rPr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392" w:type="dxa"/>
          </w:tcPr>
          <w:p w:rsidR="00ED7D5D" w:rsidRDefault="00ED7D5D" w:rsidP="00075638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622" w:type="dxa"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22" w:type="dxa"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22" w:type="dxa"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2" w:type="dxa"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  <w:tc>
          <w:tcPr>
            <w:tcW w:w="425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  <w:tc>
          <w:tcPr>
            <w:tcW w:w="426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  <w:tc>
          <w:tcPr>
            <w:tcW w:w="425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  <w:tc>
          <w:tcPr>
            <w:tcW w:w="425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  <w:tc>
          <w:tcPr>
            <w:tcW w:w="425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  <w:tc>
          <w:tcPr>
            <w:tcW w:w="869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  <w:tc>
          <w:tcPr>
            <w:tcW w:w="866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  <w:tc>
          <w:tcPr>
            <w:tcW w:w="394" w:type="dxa"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395" w:type="dxa"/>
          </w:tcPr>
          <w:p w:rsidR="00ED7D5D" w:rsidRDefault="00ED7D5D" w:rsidP="0007563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ED7D5D" w:rsidRDefault="00ED7D5D" w:rsidP="00075638">
            <w:pPr>
              <w:ind w:left="-108" w:right="-108"/>
              <w:rPr>
                <w:sz w:val="20"/>
              </w:rPr>
            </w:pPr>
          </w:p>
        </w:tc>
        <w:tc>
          <w:tcPr>
            <w:tcW w:w="553" w:type="dxa"/>
          </w:tcPr>
          <w:p w:rsidR="00ED7D5D" w:rsidRDefault="00ED7D5D" w:rsidP="00075638">
            <w:pPr>
              <w:ind w:left="-108" w:right="-108"/>
              <w:rPr>
                <w:sz w:val="20"/>
              </w:rPr>
            </w:pPr>
          </w:p>
        </w:tc>
        <w:tc>
          <w:tcPr>
            <w:tcW w:w="553" w:type="dxa"/>
          </w:tcPr>
          <w:p w:rsidR="00ED7D5D" w:rsidRDefault="00ED7D5D" w:rsidP="00075638">
            <w:pPr>
              <w:ind w:left="-108" w:right="-108"/>
              <w:rPr>
                <w:sz w:val="20"/>
              </w:rPr>
            </w:pPr>
          </w:p>
        </w:tc>
        <w:tc>
          <w:tcPr>
            <w:tcW w:w="554" w:type="dxa"/>
          </w:tcPr>
          <w:p w:rsidR="00ED7D5D" w:rsidRDefault="00ED7D5D" w:rsidP="00075638">
            <w:pPr>
              <w:ind w:right="-108"/>
              <w:rPr>
                <w:sz w:val="20"/>
              </w:rPr>
            </w:pPr>
          </w:p>
        </w:tc>
      </w:tr>
    </w:tbl>
    <w:p w:rsidR="00ED7D5D" w:rsidRDefault="00ED7D5D" w:rsidP="00ED7D5D">
      <w:pPr>
        <w:jc w:val="right"/>
        <w:rPr>
          <w:color w:val="000000"/>
          <w:sz w:val="20"/>
        </w:rPr>
        <w:sectPr w:rsidR="00ED7D5D">
          <w:footerReference w:type="even" r:id="rId9"/>
          <w:footerReference w:type="default" r:id="rId10"/>
          <w:pgSz w:w="11907" w:h="16840" w:code="9"/>
          <w:pgMar w:top="459" w:right="1134" w:bottom="1134" w:left="1134" w:header="720" w:footer="720" w:gutter="0"/>
          <w:cols w:space="708"/>
          <w:docGrid w:linePitch="360"/>
        </w:sectPr>
      </w:pPr>
    </w:p>
    <w:p w:rsidR="00ED7D5D" w:rsidRDefault="00ED7D5D" w:rsidP="00ED7D5D">
      <w:pPr>
        <w:pStyle w:val="Heading"/>
        <w:ind w:left="5220" w:right="3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lastRenderedPageBreak/>
        <w:t>Приложение №4 Правилам создания, содержания и охраны зеленых насаждений на территории муниципального образования «Краснокадкинское сельское поселение» Нижнекамского муниципального района Республики Татарстан</w:t>
      </w:r>
    </w:p>
    <w:p w:rsidR="00ED7D5D" w:rsidRDefault="00ED7D5D" w:rsidP="00ED7D5D">
      <w:pPr>
        <w:pStyle w:val="ConsPlusTitle"/>
        <w:widowControl/>
        <w:jc w:val="center"/>
      </w:pPr>
    </w:p>
    <w:p w:rsidR="00ED7D5D" w:rsidRDefault="00ED7D5D" w:rsidP="00ED7D5D">
      <w:pPr>
        <w:pStyle w:val="ConsPlusTitle"/>
        <w:widowControl/>
        <w:jc w:val="center"/>
      </w:pPr>
      <w:r>
        <w:t>МЕТОДИКА</w:t>
      </w:r>
    </w:p>
    <w:p w:rsidR="00ED7D5D" w:rsidRDefault="00ED7D5D" w:rsidP="00ED7D5D">
      <w:pPr>
        <w:pStyle w:val="ConsPlusTitle"/>
        <w:widowControl/>
        <w:jc w:val="center"/>
      </w:pPr>
      <w:r>
        <w:t>РАСЧЕТА СТОИМОСТИ СНОСИМЫХ ЗЕЛЕНЫХ НАСАЖДЕНИЙ</w:t>
      </w:r>
    </w:p>
    <w:p w:rsidR="00ED7D5D" w:rsidRDefault="00ED7D5D" w:rsidP="00ED7D5D">
      <w:pPr>
        <w:pStyle w:val="ConsPlusTitle"/>
        <w:widowControl/>
        <w:jc w:val="center"/>
      </w:pPr>
      <w:r>
        <w:t>И ПРОВЕДЕНИЯ КОМПЕНСАЦИОННОГО ОЗЕЛЕНЕНИЯ</w:t>
      </w:r>
    </w:p>
    <w:p w:rsidR="00ED7D5D" w:rsidRDefault="00ED7D5D" w:rsidP="00ED7D5D">
      <w:pPr>
        <w:pStyle w:val="ConsPlusNormal"/>
        <w:widowControl/>
        <w:ind w:firstLine="0"/>
        <w:jc w:val="center"/>
      </w:pPr>
    </w:p>
    <w:p w:rsidR="00ED7D5D" w:rsidRDefault="00ED7D5D" w:rsidP="00ED7D5D">
      <w:pPr>
        <w:pStyle w:val="ConsPlusNormal"/>
        <w:widowControl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1.1. Методика предназначена для исчисления платежей, подлежащих внесению на счет некоммерческой организации «Фонд </w:t>
      </w:r>
      <w:proofErr w:type="spellStart"/>
      <w:r>
        <w:t>ЭКО-жизнь</w:t>
      </w:r>
      <w:proofErr w:type="spellEnd"/>
      <w:r>
        <w:t>» для компенсационного озеленения, в случаях повреждения или уничтожения зеленых насаждений, находящихся на территории поселения.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1.2. Методика применяется: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вреда, который может возникнуть при осуществлении хозяйственной деятельности, затрагивающей зеленые насаждения на территории поселения;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при исчислении размера платы за правомерную вырубку (снос) зеленых насаждений;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при возмещении причиненного вреда при незаконном сносе зеленых насаждений (повреждении не до степени прекращения роста растения);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в иных случаях, связанных с определением стоимости зеленых насаждений на территории поселения.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1.3. Вред, наносимый сносом (вырубкой) зеленых насаждений,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Normal"/>
        <w:widowControl/>
        <w:jc w:val="both"/>
        <w:rPr>
          <w:rFonts w:ascii="Times New Roman" w:hAnsi="Times New Roman"/>
        </w:rPr>
      </w:pP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0"/>
        <w:jc w:val="center"/>
        <w:rPr>
          <w:b/>
        </w:rPr>
      </w:pPr>
      <w:r>
        <w:rPr>
          <w:b/>
        </w:rPr>
        <w:t>2. Классификация и идентификация зеленых насаждений</w:t>
      </w:r>
    </w:p>
    <w:p w:rsidR="00ED7D5D" w:rsidRDefault="00ED7D5D" w:rsidP="00ED7D5D">
      <w:pPr>
        <w:pStyle w:val="ConsPlusNormal"/>
        <w:widowControl/>
        <w:ind w:firstLine="0"/>
        <w:jc w:val="center"/>
        <w:rPr>
          <w:b/>
        </w:rPr>
      </w:pPr>
      <w:r>
        <w:rPr>
          <w:b/>
        </w:rPr>
        <w:t>для определения стоимости сносимых зеленых насаждений. Компенсационное озеленение.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t>2.1. Для расчета стоимости сносимых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поселенческих территорий: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деревья;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кустарники (групповая и одиночная посадка);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живые изгороди из кустарников;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цветники;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травяной покров (газоны и естественная травяная растительность).</w:t>
      </w:r>
    </w:p>
    <w:p w:rsidR="00ED7D5D" w:rsidRDefault="00ED7D5D" w:rsidP="00ED7D5D">
      <w:pPr>
        <w:pStyle w:val="a3"/>
        <w:ind w:firstLine="540"/>
        <w:jc w:val="both"/>
        <w:rPr>
          <w:sz w:val="20"/>
        </w:rPr>
      </w:pPr>
      <w:r>
        <w:rPr>
          <w:sz w:val="20"/>
        </w:rPr>
        <w:t>2.2.При определении размеров вреда, нанесенного   растительности, используются:  данные ботанических, лесоустроительных, дендрологических геоботанических, почвенно-мелиоративных, геологических и других обследований,  лесного и растительного кадастров, мониторинга растительности, паспорта учетного объекта содержащие необходимую информацию о состоянии растительности.</w:t>
      </w:r>
    </w:p>
    <w:p w:rsidR="00ED7D5D" w:rsidRDefault="00ED7D5D" w:rsidP="00ED7D5D">
      <w:pPr>
        <w:pStyle w:val="a3"/>
        <w:ind w:firstLine="709"/>
        <w:jc w:val="both"/>
        <w:rPr>
          <w:sz w:val="20"/>
        </w:rPr>
      </w:pPr>
      <w:r>
        <w:rPr>
          <w:sz w:val="20"/>
        </w:rPr>
        <w:t>Оплата затрат по проведению дополнительных исследований, привлечению экспертов, проведению расчетов, оформлению документов осуществляется за счет средств лица, совершившего экологическое</w:t>
      </w:r>
      <w:r>
        <w:rPr>
          <w:b w:val="0"/>
          <w:sz w:val="20"/>
        </w:rPr>
        <w:t xml:space="preserve"> </w:t>
      </w:r>
      <w:r>
        <w:rPr>
          <w:sz w:val="20"/>
        </w:rPr>
        <w:t>правонарушение, в результате которого причинен вред  растительности.</w:t>
      </w:r>
    </w:p>
    <w:p w:rsidR="00ED7D5D" w:rsidRDefault="00ED7D5D" w:rsidP="00ED7D5D">
      <w:pPr>
        <w:pStyle w:val="a5"/>
      </w:pPr>
      <w:r>
        <w:t>Возмещение причиненного вреда, нанесенного  растительности производится предприятиями, учреждениями, гражданами, организациями независимо от организационно-правовых форм и форм собственности.</w:t>
      </w:r>
    </w:p>
    <w:p w:rsidR="00ED7D5D" w:rsidRDefault="00ED7D5D" w:rsidP="00ED7D5D">
      <w:pPr>
        <w:pStyle w:val="a5"/>
        <w:ind w:firstLine="709"/>
        <w:rPr>
          <w:b/>
        </w:rPr>
      </w:pPr>
      <w:r>
        <w:t>2.3.При определении размера вреда, причиненный древесно-кустарниковой, травянистой растительности учитываются:</w:t>
      </w:r>
    </w:p>
    <w:p w:rsidR="00ED7D5D" w:rsidRDefault="00ED7D5D" w:rsidP="00ED7D5D">
      <w:pPr>
        <w:numPr>
          <w:ilvl w:val="0"/>
          <w:numId w:val="30"/>
        </w:numPr>
        <w:ind w:left="0" w:firstLine="795"/>
        <w:jc w:val="both"/>
        <w:rPr>
          <w:sz w:val="20"/>
        </w:rPr>
      </w:pPr>
      <w:r>
        <w:rPr>
          <w:sz w:val="20"/>
        </w:rPr>
        <w:t>количество  уничтоженных, поврежденных растений (деревьев, кустарников)  учитывается  в экземплярах для деревьев и отдельно стоящих кустарников или  в квадратных метрах для зарослей кустарников, и поросли  когда определить количество отдельных растений достаточно сложно;</w:t>
      </w:r>
    </w:p>
    <w:p w:rsidR="00ED7D5D" w:rsidRDefault="00ED7D5D" w:rsidP="00ED7D5D">
      <w:pPr>
        <w:numPr>
          <w:ilvl w:val="0"/>
          <w:numId w:val="30"/>
        </w:numPr>
        <w:ind w:left="0" w:firstLine="795"/>
        <w:jc w:val="both"/>
        <w:rPr>
          <w:sz w:val="20"/>
        </w:rPr>
      </w:pPr>
      <w:r>
        <w:rPr>
          <w:sz w:val="20"/>
        </w:rPr>
        <w:t>площадь, занятая травянистой растительностью определяется  в кв.м;</w:t>
      </w:r>
    </w:p>
    <w:p w:rsidR="00ED7D5D" w:rsidRDefault="00ED7D5D" w:rsidP="00ED7D5D">
      <w:pPr>
        <w:numPr>
          <w:ilvl w:val="0"/>
          <w:numId w:val="30"/>
        </w:numPr>
        <w:ind w:left="0" w:firstLine="795"/>
        <w:jc w:val="both"/>
        <w:rPr>
          <w:sz w:val="20"/>
        </w:rPr>
      </w:pPr>
      <w:r>
        <w:rPr>
          <w:sz w:val="20"/>
        </w:rPr>
        <w:t>видовая принадлежность, где определяется породный состав деревьев и кустарников и определяется тип травянистой растительности;</w:t>
      </w:r>
    </w:p>
    <w:p w:rsidR="00ED7D5D" w:rsidRDefault="00ED7D5D" w:rsidP="00ED7D5D">
      <w:pPr>
        <w:numPr>
          <w:ilvl w:val="0"/>
          <w:numId w:val="30"/>
        </w:numPr>
        <w:ind w:left="0" w:firstLine="795"/>
        <w:jc w:val="both"/>
        <w:rPr>
          <w:sz w:val="20"/>
        </w:rPr>
      </w:pPr>
      <w:r>
        <w:rPr>
          <w:sz w:val="20"/>
        </w:rPr>
        <w:t xml:space="preserve">степень деградации растительности; </w:t>
      </w:r>
    </w:p>
    <w:p w:rsidR="00ED7D5D" w:rsidRDefault="00ED7D5D" w:rsidP="00ED7D5D">
      <w:pPr>
        <w:numPr>
          <w:ilvl w:val="0"/>
          <w:numId w:val="30"/>
        </w:numPr>
        <w:ind w:left="0" w:firstLine="795"/>
        <w:jc w:val="both"/>
        <w:rPr>
          <w:sz w:val="20"/>
        </w:rPr>
      </w:pPr>
      <w:r>
        <w:rPr>
          <w:sz w:val="20"/>
        </w:rPr>
        <w:lastRenderedPageBreak/>
        <w:t>состояние растительности и его ценность.</w:t>
      </w:r>
    </w:p>
    <w:p w:rsidR="00ED7D5D" w:rsidRDefault="00ED7D5D" w:rsidP="00ED7D5D">
      <w:pPr>
        <w:pStyle w:val="ConsPlusNormal"/>
        <w:widowControl/>
        <w:ind w:firstLine="0"/>
        <w:jc w:val="both"/>
      </w:pPr>
      <w:r>
        <w:t>Размер вреда (ущерба), определяется по формуле:</w:t>
      </w:r>
    </w:p>
    <w:p w:rsidR="00ED7D5D" w:rsidRDefault="00ED7D5D" w:rsidP="00ED7D5D">
      <w:pPr>
        <w:pStyle w:val="ConsPlusNonformat"/>
        <w:widowControl/>
      </w:pPr>
      <w:r>
        <w:t xml:space="preserve">                      </w:t>
      </w:r>
      <w:proofErr w:type="spellStart"/>
      <w:r>
        <w:t>n</w:t>
      </w:r>
      <w:proofErr w:type="spellEnd"/>
    </w:p>
    <w:p w:rsidR="00ED7D5D" w:rsidRDefault="00ED7D5D" w:rsidP="00ED7D5D">
      <w:pPr>
        <w:pStyle w:val="ConsPlusNonformat"/>
        <w:widowControl/>
      </w:pPr>
      <w:r>
        <w:t xml:space="preserve">                 У = SUM </w:t>
      </w:r>
      <w:proofErr w:type="spellStart"/>
      <w:r>
        <w:t>Стi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или S </w:t>
      </w:r>
      <w:proofErr w:type="spellStart"/>
      <w:r>
        <w:t>x</w:t>
      </w:r>
      <w:proofErr w:type="spellEnd"/>
      <w:r>
        <w:t xml:space="preserve"> К1 </w:t>
      </w:r>
      <w:proofErr w:type="spellStart"/>
      <w:r>
        <w:t>x</w:t>
      </w:r>
      <w:proofErr w:type="spellEnd"/>
      <w:r>
        <w:t xml:space="preserve"> К2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Кц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Кд где</w:t>
      </w:r>
    </w:p>
    <w:p w:rsidR="00ED7D5D" w:rsidRDefault="00ED7D5D" w:rsidP="00ED7D5D">
      <w:pPr>
        <w:pStyle w:val="ConsPlusNonformat"/>
        <w:widowControl/>
      </w:pPr>
      <w:r>
        <w:t xml:space="preserve">                     i=1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У - размер вреда, руб.</w:t>
      </w:r>
    </w:p>
    <w:p w:rsidR="00ED7D5D" w:rsidRDefault="00ED7D5D" w:rsidP="00ED7D5D">
      <w:pPr>
        <w:pStyle w:val="ConsPlusNormal"/>
        <w:widowControl/>
        <w:ind w:firstLine="540"/>
        <w:jc w:val="both"/>
      </w:pPr>
      <w:proofErr w:type="spellStart"/>
      <w:r>
        <w:t>Стi</w:t>
      </w:r>
      <w:proofErr w:type="spellEnd"/>
      <w:r>
        <w:t xml:space="preserve"> - норматив стоимости растительности (таблица1).</w:t>
      </w:r>
    </w:p>
    <w:p w:rsidR="00ED7D5D" w:rsidRDefault="00ED7D5D" w:rsidP="00ED7D5D">
      <w:pPr>
        <w:pStyle w:val="ConsPlusNormal"/>
        <w:widowControl/>
        <w:ind w:firstLine="540"/>
        <w:jc w:val="both"/>
      </w:pPr>
      <w:proofErr w:type="spellStart"/>
      <w:r>
        <w:t>qi</w:t>
      </w:r>
      <w:proofErr w:type="spellEnd"/>
      <w:r>
        <w:t xml:space="preserve"> – количество  объекта i-вида.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S- площадь, занятая растительностью.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К1 - коэффициент учитывающий </w:t>
      </w:r>
      <w:proofErr w:type="spellStart"/>
      <w:r>
        <w:t>средозащитные</w:t>
      </w:r>
      <w:proofErr w:type="spellEnd"/>
      <w:r>
        <w:t xml:space="preserve"> свойства растительности (таблица 2) (применяется в отношении газонов и цветников). 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К2-коэффициент, учитывающий состояния растительности (таблица 3).</w:t>
      </w:r>
    </w:p>
    <w:p w:rsidR="00ED7D5D" w:rsidRDefault="00ED7D5D" w:rsidP="00ED7D5D">
      <w:pPr>
        <w:pStyle w:val="ConsPlusNormal"/>
        <w:widowControl/>
        <w:ind w:firstLine="540"/>
        <w:jc w:val="both"/>
      </w:pPr>
      <w:proofErr w:type="spellStart"/>
      <w:r>
        <w:t>Кц</w:t>
      </w:r>
      <w:proofErr w:type="spellEnd"/>
      <w:r>
        <w:t>- коэффициент ценности растительности.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Кд - коэффициент деградации растительности, применяется при расчете при несанкционированном изъятии. При санкционированном изъятии растительности коэффициент деградации (Кд) не применяется. </w:t>
      </w:r>
    </w:p>
    <w:p w:rsidR="00ED7D5D" w:rsidRDefault="00ED7D5D" w:rsidP="00ED7D5D">
      <w:pPr>
        <w:pStyle w:val="ConsPlusNormal"/>
        <w:widowControl/>
        <w:ind w:firstLine="540"/>
        <w:jc w:val="both"/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 </w:t>
      </w:r>
    </w:p>
    <w:p w:rsidR="00ED7D5D" w:rsidRDefault="00ED7D5D" w:rsidP="00ED7D5D">
      <w:pPr>
        <w:pStyle w:val="ConsPlusNormal"/>
        <w:widowControl/>
        <w:ind w:firstLine="540"/>
        <w:jc w:val="both"/>
      </w:pPr>
    </w:p>
    <w:p w:rsidR="00ED7D5D" w:rsidRDefault="00ED7D5D" w:rsidP="00ED7D5D">
      <w:pPr>
        <w:pStyle w:val="1"/>
        <w:jc w:val="right"/>
        <w:rPr>
          <w:sz w:val="20"/>
        </w:rPr>
      </w:pPr>
      <w:r>
        <w:rPr>
          <w:b w:val="0"/>
          <w:sz w:val="20"/>
        </w:rPr>
        <w:br w:type="page"/>
      </w:r>
      <w:r>
        <w:rPr>
          <w:sz w:val="20"/>
        </w:rPr>
        <w:lastRenderedPageBreak/>
        <w:t>Таблица 1</w:t>
      </w:r>
    </w:p>
    <w:p w:rsidR="00ED7D5D" w:rsidRDefault="00ED7D5D" w:rsidP="00ED7D5D">
      <w:pPr>
        <w:pStyle w:val="a5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5103"/>
        <w:gridCol w:w="1134"/>
        <w:gridCol w:w="2542"/>
        <w:gridCol w:w="10"/>
      </w:tblGrid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820" w:type="dxa"/>
          </w:tcPr>
          <w:p w:rsidR="00ED7D5D" w:rsidRDefault="00ED7D5D" w:rsidP="00075638">
            <w:pPr>
              <w:pStyle w:val="a5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</w:tcPr>
          <w:p w:rsidR="00ED7D5D" w:rsidRDefault="00ED7D5D" w:rsidP="00075638">
            <w:pPr>
              <w:pStyle w:val="a5"/>
            </w:pPr>
            <w:r>
              <w:t>Вид насаждений</w:t>
            </w:r>
          </w:p>
        </w:tc>
        <w:tc>
          <w:tcPr>
            <w:tcW w:w="1134" w:type="dxa"/>
          </w:tcPr>
          <w:p w:rsidR="00ED7D5D" w:rsidRDefault="00ED7D5D" w:rsidP="00075638">
            <w:pPr>
              <w:pStyle w:val="a5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2552" w:type="dxa"/>
            <w:gridSpan w:val="2"/>
          </w:tcPr>
          <w:p w:rsidR="00ED7D5D" w:rsidRDefault="00ED7D5D" w:rsidP="00075638">
            <w:pPr>
              <w:pStyle w:val="a5"/>
              <w:ind w:firstLine="0"/>
              <w:jc w:val="center"/>
            </w:pPr>
            <w:r>
              <w:t xml:space="preserve">Стоимостная оценка </w:t>
            </w:r>
            <w:proofErr w:type="spellStart"/>
            <w:r>
              <w:t>средозащитных</w:t>
            </w:r>
            <w:proofErr w:type="spellEnd"/>
            <w:r>
              <w:t xml:space="preserve"> функций в МРОТ *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820" w:type="dxa"/>
          </w:tcPr>
          <w:p w:rsidR="00ED7D5D" w:rsidRDefault="00ED7D5D" w:rsidP="00075638">
            <w:pPr>
              <w:pStyle w:val="a5"/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ED7D5D" w:rsidRDefault="00ED7D5D" w:rsidP="00075638">
            <w:pPr>
              <w:pStyle w:val="a5"/>
            </w:pPr>
            <w:r>
              <w:t>Хвойные древесные насаждения, с  диаметрами:</w:t>
            </w:r>
          </w:p>
          <w:p w:rsidR="00ED7D5D" w:rsidRDefault="00ED7D5D" w:rsidP="00075638">
            <w:pPr>
              <w:pStyle w:val="a5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>;</w:t>
            </w:r>
          </w:p>
          <w:p w:rsidR="00ED7D5D" w:rsidRDefault="00ED7D5D" w:rsidP="00075638">
            <w:pPr>
              <w:pStyle w:val="a5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>;</w:t>
            </w:r>
          </w:p>
          <w:p w:rsidR="00ED7D5D" w:rsidRDefault="00ED7D5D" w:rsidP="00075638">
            <w:pPr>
              <w:pStyle w:val="a5"/>
            </w:pPr>
            <w:r>
              <w:t>до 30 см:</w:t>
            </w:r>
          </w:p>
          <w:p w:rsidR="00ED7D5D" w:rsidRDefault="00ED7D5D" w:rsidP="00075638">
            <w:pPr>
              <w:pStyle w:val="a5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;</w:t>
            </w:r>
          </w:p>
          <w:p w:rsidR="00ED7D5D" w:rsidRDefault="00ED7D5D" w:rsidP="00075638">
            <w:pPr>
              <w:pStyle w:val="a5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>;</w:t>
            </w:r>
          </w:p>
          <w:p w:rsidR="00ED7D5D" w:rsidRDefault="00ED7D5D" w:rsidP="00075638">
            <w:pPr>
              <w:pStyle w:val="a5"/>
            </w:pPr>
            <w:r>
              <w:t xml:space="preserve">более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>.</w:t>
            </w:r>
          </w:p>
          <w:p w:rsidR="00ED7D5D" w:rsidRDefault="00ED7D5D" w:rsidP="00075638">
            <w:pPr>
              <w:pStyle w:val="a5"/>
            </w:pPr>
            <w:r>
              <w:t>При рассмотрении вреда хвойным деревьям одного класса возраста и одинакового породного состава возможно применять  усредненный диаметр</w:t>
            </w:r>
          </w:p>
        </w:tc>
        <w:tc>
          <w:tcPr>
            <w:tcW w:w="1134" w:type="dxa"/>
          </w:tcPr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ind w:firstLine="0"/>
            </w:pPr>
            <w:r>
              <w:t>1 шт.</w:t>
            </w:r>
          </w:p>
        </w:tc>
        <w:tc>
          <w:tcPr>
            <w:tcW w:w="2552" w:type="dxa"/>
            <w:gridSpan w:val="2"/>
          </w:tcPr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ind w:firstLine="33"/>
              <w:jc w:val="center"/>
            </w:pPr>
            <w:r>
              <w:t>8</w:t>
            </w:r>
          </w:p>
          <w:p w:rsidR="00ED7D5D" w:rsidRDefault="00ED7D5D" w:rsidP="00075638">
            <w:pPr>
              <w:pStyle w:val="a5"/>
              <w:ind w:firstLine="33"/>
              <w:jc w:val="center"/>
            </w:pPr>
            <w:r>
              <w:t>10</w:t>
            </w:r>
          </w:p>
          <w:p w:rsidR="00ED7D5D" w:rsidRDefault="00ED7D5D" w:rsidP="00075638">
            <w:pPr>
              <w:pStyle w:val="a5"/>
              <w:ind w:firstLine="33"/>
              <w:jc w:val="center"/>
            </w:pPr>
            <w:r>
              <w:t>15</w:t>
            </w:r>
          </w:p>
          <w:p w:rsidR="00ED7D5D" w:rsidRDefault="00ED7D5D" w:rsidP="00075638">
            <w:pPr>
              <w:pStyle w:val="a5"/>
              <w:ind w:firstLine="33"/>
              <w:jc w:val="center"/>
            </w:pPr>
            <w:r>
              <w:t>20</w:t>
            </w:r>
          </w:p>
          <w:p w:rsidR="00ED7D5D" w:rsidRDefault="00ED7D5D" w:rsidP="00075638">
            <w:pPr>
              <w:pStyle w:val="a5"/>
              <w:ind w:firstLine="33"/>
              <w:jc w:val="center"/>
            </w:pPr>
            <w:r>
              <w:t>25</w:t>
            </w:r>
          </w:p>
          <w:p w:rsidR="00ED7D5D" w:rsidRDefault="00ED7D5D" w:rsidP="00075638">
            <w:pPr>
              <w:pStyle w:val="a5"/>
              <w:ind w:firstLine="33"/>
              <w:jc w:val="center"/>
            </w:pPr>
            <w:r>
              <w:t>30</w:t>
            </w:r>
          </w:p>
          <w:p w:rsidR="00ED7D5D" w:rsidRDefault="00ED7D5D" w:rsidP="00075638">
            <w:pPr>
              <w:pStyle w:val="a5"/>
              <w:ind w:firstLine="33"/>
            </w:pPr>
          </w:p>
          <w:p w:rsidR="00ED7D5D" w:rsidRDefault="00ED7D5D" w:rsidP="00075638">
            <w:pPr>
              <w:pStyle w:val="a5"/>
              <w:ind w:firstLine="33"/>
            </w:pPr>
          </w:p>
          <w:p w:rsidR="00ED7D5D" w:rsidRDefault="00ED7D5D" w:rsidP="00075638">
            <w:pPr>
              <w:pStyle w:val="a5"/>
              <w:ind w:firstLine="33"/>
              <w:jc w:val="center"/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trHeight w:val="2868"/>
        </w:trPr>
        <w:tc>
          <w:tcPr>
            <w:tcW w:w="820" w:type="dxa"/>
          </w:tcPr>
          <w:p w:rsidR="00ED7D5D" w:rsidRDefault="00ED7D5D" w:rsidP="00075638">
            <w:pPr>
              <w:pStyle w:val="a5"/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ED7D5D" w:rsidRDefault="00ED7D5D" w:rsidP="00075638">
            <w:pPr>
              <w:pStyle w:val="a5"/>
            </w:pPr>
            <w:r>
              <w:t>Лиственные древесные насаждения, с  диаметрами:</w:t>
            </w:r>
          </w:p>
          <w:p w:rsidR="00ED7D5D" w:rsidRDefault="00ED7D5D" w:rsidP="00075638">
            <w:pPr>
              <w:pStyle w:val="a5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>;</w:t>
            </w:r>
          </w:p>
          <w:p w:rsidR="00ED7D5D" w:rsidRDefault="00ED7D5D" w:rsidP="00075638">
            <w:pPr>
              <w:pStyle w:val="a5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>;</w:t>
            </w:r>
          </w:p>
          <w:p w:rsidR="00ED7D5D" w:rsidRDefault="00ED7D5D" w:rsidP="00075638">
            <w:pPr>
              <w:pStyle w:val="a5"/>
            </w:pPr>
            <w:r>
              <w:t>до 30 см:</w:t>
            </w:r>
          </w:p>
          <w:p w:rsidR="00ED7D5D" w:rsidRDefault="00ED7D5D" w:rsidP="00075638">
            <w:pPr>
              <w:pStyle w:val="a5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;</w:t>
            </w:r>
          </w:p>
          <w:p w:rsidR="00ED7D5D" w:rsidRDefault="00ED7D5D" w:rsidP="00075638">
            <w:pPr>
              <w:pStyle w:val="a5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>;</w:t>
            </w:r>
          </w:p>
          <w:p w:rsidR="00ED7D5D" w:rsidRDefault="00ED7D5D" w:rsidP="00075638">
            <w:pPr>
              <w:pStyle w:val="a5"/>
            </w:pPr>
            <w:r>
              <w:t xml:space="preserve">более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>.</w:t>
            </w:r>
          </w:p>
          <w:p w:rsidR="00ED7D5D" w:rsidRDefault="00ED7D5D" w:rsidP="00075638">
            <w:pPr>
              <w:pStyle w:val="a5"/>
            </w:pPr>
            <w:r>
              <w:t>При рассмотрении вреда лиственным деревьям одного класса возраста и породного состава принимается усредненный норматив</w:t>
            </w:r>
          </w:p>
        </w:tc>
        <w:tc>
          <w:tcPr>
            <w:tcW w:w="1134" w:type="dxa"/>
          </w:tcPr>
          <w:p w:rsidR="00ED7D5D" w:rsidRDefault="00ED7D5D" w:rsidP="00075638">
            <w:pPr>
              <w:pStyle w:val="a5"/>
              <w:ind w:firstLine="0"/>
            </w:pPr>
            <w:r>
              <w:t>1 шт.</w:t>
            </w:r>
          </w:p>
        </w:tc>
        <w:tc>
          <w:tcPr>
            <w:tcW w:w="2552" w:type="dxa"/>
            <w:gridSpan w:val="2"/>
          </w:tcPr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  <w:r>
              <w:t>5</w:t>
            </w:r>
          </w:p>
          <w:p w:rsidR="00ED7D5D" w:rsidRDefault="00ED7D5D" w:rsidP="00075638">
            <w:pPr>
              <w:pStyle w:val="a5"/>
              <w:jc w:val="center"/>
            </w:pPr>
            <w:r>
              <w:t>8</w:t>
            </w:r>
          </w:p>
          <w:p w:rsidR="00ED7D5D" w:rsidRDefault="00ED7D5D" w:rsidP="00075638">
            <w:pPr>
              <w:pStyle w:val="a5"/>
              <w:jc w:val="center"/>
            </w:pPr>
            <w:r>
              <w:t>10</w:t>
            </w:r>
          </w:p>
          <w:p w:rsidR="00ED7D5D" w:rsidRDefault="00ED7D5D" w:rsidP="00075638">
            <w:pPr>
              <w:pStyle w:val="a5"/>
              <w:jc w:val="center"/>
            </w:pPr>
            <w:r>
              <w:t>15</w:t>
            </w:r>
          </w:p>
          <w:p w:rsidR="00ED7D5D" w:rsidRDefault="00ED7D5D" w:rsidP="00075638">
            <w:pPr>
              <w:pStyle w:val="a5"/>
              <w:jc w:val="center"/>
            </w:pPr>
            <w:r>
              <w:t>18</w:t>
            </w:r>
          </w:p>
          <w:p w:rsidR="00ED7D5D" w:rsidRDefault="00ED7D5D" w:rsidP="00075638">
            <w:pPr>
              <w:pStyle w:val="a5"/>
              <w:jc w:val="center"/>
            </w:pPr>
            <w:r>
              <w:t>20</w:t>
            </w: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</w:pP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20" w:type="dxa"/>
            <w:vMerge w:val="restart"/>
          </w:tcPr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  <w:r>
              <w:t>3.</w:t>
            </w:r>
          </w:p>
        </w:tc>
        <w:tc>
          <w:tcPr>
            <w:tcW w:w="5103" w:type="dxa"/>
            <w:vMerge w:val="restart"/>
          </w:tcPr>
          <w:p w:rsidR="00ED7D5D" w:rsidRDefault="00ED7D5D" w:rsidP="00075638">
            <w:pPr>
              <w:pStyle w:val="a5"/>
            </w:pPr>
            <w:r>
              <w:t>Лиственные кустарники (в виде живой изгороди)</w:t>
            </w:r>
          </w:p>
          <w:p w:rsidR="00ED7D5D" w:rsidRDefault="00ED7D5D" w:rsidP="00075638">
            <w:pPr>
              <w:pStyle w:val="a5"/>
            </w:pPr>
            <w:r>
              <w:t>при одиночной посадке</w:t>
            </w:r>
          </w:p>
        </w:tc>
        <w:tc>
          <w:tcPr>
            <w:tcW w:w="1134" w:type="dxa"/>
          </w:tcPr>
          <w:p w:rsidR="00ED7D5D" w:rsidRDefault="00ED7D5D" w:rsidP="00075638">
            <w:pPr>
              <w:pStyle w:val="a5"/>
              <w:ind w:firstLine="31"/>
            </w:pPr>
            <w:r>
              <w:t>м2</w:t>
            </w:r>
          </w:p>
        </w:tc>
        <w:tc>
          <w:tcPr>
            <w:tcW w:w="2552" w:type="dxa"/>
            <w:gridSpan w:val="2"/>
          </w:tcPr>
          <w:p w:rsidR="00ED7D5D" w:rsidRDefault="00ED7D5D" w:rsidP="00075638">
            <w:pPr>
              <w:pStyle w:val="a5"/>
              <w:jc w:val="center"/>
            </w:pPr>
            <w:r>
              <w:t>2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820" w:type="dxa"/>
            <w:vMerge/>
          </w:tcPr>
          <w:p w:rsidR="00ED7D5D" w:rsidRDefault="00ED7D5D" w:rsidP="00075638">
            <w:pPr>
              <w:pStyle w:val="a5"/>
              <w:jc w:val="center"/>
            </w:pPr>
          </w:p>
        </w:tc>
        <w:tc>
          <w:tcPr>
            <w:tcW w:w="5103" w:type="dxa"/>
            <w:vMerge/>
          </w:tcPr>
          <w:p w:rsidR="00ED7D5D" w:rsidRDefault="00ED7D5D" w:rsidP="00075638">
            <w:pPr>
              <w:pStyle w:val="a5"/>
            </w:pPr>
          </w:p>
        </w:tc>
        <w:tc>
          <w:tcPr>
            <w:tcW w:w="1134" w:type="dxa"/>
          </w:tcPr>
          <w:p w:rsidR="00ED7D5D" w:rsidRDefault="00ED7D5D" w:rsidP="00075638">
            <w:pPr>
              <w:pStyle w:val="a5"/>
              <w:ind w:firstLine="31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552" w:type="dxa"/>
            <w:gridSpan w:val="2"/>
          </w:tcPr>
          <w:p w:rsidR="00ED7D5D" w:rsidRDefault="00ED7D5D" w:rsidP="00075638">
            <w:pPr>
              <w:pStyle w:val="a5"/>
              <w:jc w:val="center"/>
            </w:pPr>
            <w:r>
              <w:t>3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820" w:type="dxa"/>
          </w:tcPr>
          <w:p w:rsidR="00ED7D5D" w:rsidRDefault="00ED7D5D" w:rsidP="00075638">
            <w:pPr>
              <w:pStyle w:val="a5"/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ED7D5D" w:rsidRDefault="00ED7D5D" w:rsidP="00075638">
            <w:pPr>
              <w:pStyle w:val="a5"/>
            </w:pPr>
            <w:r>
              <w:t xml:space="preserve">Хвойные кустарники  </w:t>
            </w:r>
          </w:p>
        </w:tc>
        <w:tc>
          <w:tcPr>
            <w:tcW w:w="1134" w:type="dxa"/>
          </w:tcPr>
          <w:p w:rsidR="00ED7D5D" w:rsidRDefault="00ED7D5D" w:rsidP="00075638">
            <w:pPr>
              <w:pStyle w:val="a5"/>
              <w:ind w:firstLine="31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552" w:type="dxa"/>
            <w:gridSpan w:val="2"/>
          </w:tcPr>
          <w:p w:rsidR="00ED7D5D" w:rsidRDefault="00ED7D5D" w:rsidP="00075638">
            <w:pPr>
              <w:pStyle w:val="a5"/>
              <w:jc w:val="center"/>
            </w:pPr>
            <w:r>
              <w:t>4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820" w:type="dxa"/>
          </w:tcPr>
          <w:p w:rsidR="00ED7D5D" w:rsidRDefault="00ED7D5D" w:rsidP="00075638">
            <w:pPr>
              <w:pStyle w:val="a5"/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ED7D5D" w:rsidRDefault="00ED7D5D" w:rsidP="00075638">
            <w:pPr>
              <w:pStyle w:val="a5"/>
            </w:pPr>
            <w:r>
              <w:t>Лианы</w:t>
            </w:r>
          </w:p>
        </w:tc>
        <w:tc>
          <w:tcPr>
            <w:tcW w:w="1134" w:type="dxa"/>
          </w:tcPr>
          <w:p w:rsidR="00ED7D5D" w:rsidRDefault="00ED7D5D" w:rsidP="00075638">
            <w:pPr>
              <w:pStyle w:val="a5"/>
              <w:ind w:firstLine="31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552" w:type="dxa"/>
            <w:gridSpan w:val="2"/>
          </w:tcPr>
          <w:p w:rsidR="00ED7D5D" w:rsidRDefault="00ED7D5D" w:rsidP="00075638">
            <w:pPr>
              <w:pStyle w:val="a5"/>
              <w:jc w:val="center"/>
            </w:pPr>
            <w:r>
              <w:t>2,0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820" w:type="dxa"/>
          </w:tcPr>
          <w:p w:rsidR="00ED7D5D" w:rsidRDefault="00ED7D5D" w:rsidP="00075638">
            <w:pPr>
              <w:pStyle w:val="a5"/>
              <w:jc w:val="center"/>
            </w:pPr>
            <w:r>
              <w:t>6.</w:t>
            </w: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</w:pPr>
          </w:p>
          <w:p w:rsidR="00ED7D5D" w:rsidRDefault="00ED7D5D" w:rsidP="00075638">
            <w:pPr>
              <w:pStyle w:val="a5"/>
              <w:jc w:val="center"/>
            </w:pPr>
            <w:r>
              <w:t>7.</w:t>
            </w:r>
          </w:p>
          <w:p w:rsidR="00ED7D5D" w:rsidRDefault="00ED7D5D" w:rsidP="00075638">
            <w:pPr>
              <w:pStyle w:val="a5"/>
              <w:jc w:val="center"/>
            </w:pPr>
          </w:p>
        </w:tc>
        <w:tc>
          <w:tcPr>
            <w:tcW w:w="5103" w:type="dxa"/>
          </w:tcPr>
          <w:p w:rsidR="00ED7D5D" w:rsidRDefault="00ED7D5D" w:rsidP="00075638">
            <w:pPr>
              <w:pStyle w:val="a5"/>
            </w:pPr>
            <w:r>
              <w:t>Естественная травянистая растительность, представленная луговыми травами</w:t>
            </w:r>
          </w:p>
          <w:p w:rsidR="00ED7D5D" w:rsidRDefault="00ED7D5D" w:rsidP="00075638">
            <w:pPr>
              <w:pStyle w:val="a5"/>
            </w:pPr>
            <w:r>
              <w:t>Естественная травянистая растительность, представленная сорными травами</w:t>
            </w:r>
          </w:p>
          <w:p w:rsidR="00ED7D5D" w:rsidRDefault="00ED7D5D" w:rsidP="00075638">
            <w:pPr>
              <w:pStyle w:val="a5"/>
            </w:pPr>
            <w:r>
              <w:t xml:space="preserve">Газоны </w:t>
            </w:r>
          </w:p>
        </w:tc>
        <w:tc>
          <w:tcPr>
            <w:tcW w:w="1134" w:type="dxa"/>
          </w:tcPr>
          <w:p w:rsidR="00ED7D5D" w:rsidRDefault="00ED7D5D" w:rsidP="00075638">
            <w:pPr>
              <w:pStyle w:val="a5"/>
              <w:ind w:firstLine="31"/>
            </w:pPr>
          </w:p>
          <w:p w:rsidR="00ED7D5D" w:rsidRDefault="00ED7D5D" w:rsidP="00075638">
            <w:pPr>
              <w:pStyle w:val="a5"/>
              <w:ind w:firstLine="31"/>
            </w:pPr>
          </w:p>
          <w:p w:rsidR="00ED7D5D" w:rsidRDefault="00ED7D5D" w:rsidP="00075638">
            <w:pPr>
              <w:pStyle w:val="a5"/>
              <w:ind w:firstLine="31"/>
            </w:pPr>
            <w:r>
              <w:t>м2</w:t>
            </w:r>
          </w:p>
          <w:p w:rsidR="00ED7D5D" w:rsidRDefault="00ED7D5D" w:rsidP="00075638">
            <w:pPr>
              <w:pStyle w:val="a5"/>
              <w:ind w:firstLine="31"/>
            </w:pPr>
          </w:p>
          <w:p w:rsidR="00ED7D5D" w:rsidRDefault="00ED7D5D" w:rsidP="00075638">
            <w:pPr>
              <w:pStyle w:val="a5"/>
              <w:ind w:firstLine="31"/>
            </w:pPr>
          </w:p>
          <w:p w:rsidR="00ED7D5D" w:rsidRDefault="00ED7D5D" w:rsidP="00075638">
            <w:pPr>
              <w:pStyle w:val="a5"/>
              <w:ind w:firstLine="31"/>
            </w:pPr>
            <w:r>
              <w:t>м2</w:t>
            </w:r>
          </w:p>
          <w:p w:rsidR="00ED7D5D" w:rsidRDefault="00ED7D5D" w:rsidP="00075638">
            <w:pPr>
              <w:pStyle w:val="a5"/>
              <w:ind w:firstLine="31"/>
            </w:pPr>
            <w:r>
              <w:t>м2</w:t>
            </w:r>
          </w:p>
        </w:tc>
        <w:tc>
          <w:tcPr>
            <w:tcW w:w="2552" w:type="dxa"/>
            <w:gridSpan w:val="2"/>
          </w:tcPr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  <w:r>
              <w:t>0,5</w:t>
            </w: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</w:p>
          <w:p w:rsidR="00ED7D5D" w:rsidRDefault="00ED7D5D" w:rsidP="00075638">
            <w:pPr>
              <w:pStyle w:val="a5"/>
              <w:jc w:val="center"/>
            </w:pPr>
            <w:r>
              <w:t>0,1</w:t>
            </w:r>
          </w:p>
          <w:p w:rsidR="00ED7D5D" w:rsidRDefault="00ED7D5D" w:rsidP="00075638">
            <w:pPr>
              <w:pStyle w:val="a5"/>
              <w:jc w:val="center"/>
            </w:pPr>
            <w:r>
              <w:t>1</w:t>
            </w:r>
          </w:p>
          <w:p w:rsidR="00ED7D5D" w:rsidRDefault="00ED7D5D" w:rsidP="00075638">
            <w:pPr>
              <w:pStyle w:val="a5"/>
              <w:jc w:val="center"/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25"/>
        </w:trPr>
        <w:tc>
          <w:tcPr>
            <w:tcW w:w="820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103" w:type="dxa"/>
          </w:tcPr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Цветники </w:t>
            </w:r>
          </w:p>
        </w:tc>
        <w:tc>
          <w:tcPr>
            <w:tcW w:w="1134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2542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ED7D5D" w:rsidRDefault="00ED7D5D" w:rsidP="00ED7D5D">
      <w:pPr>
        <w:pStyle w:val="a5"/>
      </w:pPr>
    </w:p>
    <w:p w:rsidR="00ED7D5D" w:rsidRDefault="00ED7D5D" w:rsidP="00ED7D5D">
      <w:pPr>
        <w:pStyle w:val="a5"/>
        <w:rPr>
          <w:i/>
        </w:rPr>
      </w:pPr>
    </w:p>
    <w:p w:rsidR="00ED7D5D" w:rsidRDefault="00ED7D5D" w:rsidP="00ED7D5D">
      <w:pPr>
        <w:pStyle w:val="a5"/>
      </w:pPr>
      <w:r>
        <w:tab/>
        <w:t>*Размер минимальной заработанной платы определяется в соответствии с действующим законодательством Российской Федерации на момент подсчета размера вреда, причиненного растительности (в размерах, определенных для исчисления штрафов).</w:t>
      </w:r>
    </w:p>
    <w:p w:rsidR="00ED7D5D" w:rsidRDefault="00ED7D5D" w:rsidP="00ED7D5D">
      <w:pPr>
        <w:pStyle w:val="a5"/>
      </w:pPr>
    </w:p>
    <w:p w:rsidR="00ED7D5D" w:rsidRDefault="00ED7D5D" w:rsidP="00ED7D5D">
      <w:pPr>
        <w:pStyle w:val="a5"/>
        <w:spacing w:after="240"/>
        <w:ind w:right="6" w:firstLine="0"/>
        <w:jc w:val="center"/>
        <w:rPr>
          <w:b/>
        </w:rPr>
      </w:pPr>
      <w:r>
        <w:rPr>
          <w:b/>
        </w:rPr>
        <w:t xml:space="preserve">Значение коэффициента, учитывающего </w:t>
      </w:r>
      <w:proofErr w:type="spellStart"/>
      <w:r>
        <w:rPr>
          <w:b/>
        </w:rPr>
        <w:t>средозащитные</w:t>
      </w:r>
      <w:proofErr w:type="spellEnd"/>
      <w:r>
        <w:rPr>
          <w:b/>
        </w:rPr>
        <w:t xml:space="preserve"> свойства растительности, (К1)</w:t>
      </w:r>
    </w:p>
    <w:p w:rsidR="00ED7D5D" w:rsidRDefault="00ED7D5D" w:rsidP="00ED7D5D">
      <w:pPr>
        <w:pStyle w:val="a5"/>
        <w:spacing w:after="240"/>
        <w:ind w:right="6"/>
        <w:jc w:val="right"/>
        <w:rPr>
          <w:b/>
        </w:rPr>
      </w:pPr>
      <w:r>
        <w:rPr>
          <w:b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5210"/>
      </w:tblGrid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ED7D5D" w:rsidRDefault="00ED7D5D" w:rsidP="00075638">
            <w:pPr>
              <w:pStyle w:val="a5"/>
              <w:spacing w:after="240"/>
              <w:ind w:right="6" w:firstLine="0"/>
              <w:jc w:val="center"/>
            </w:pPr>
            <w:r>
              <w:t>Наименование</w:t>
            </w:r>
          </w:p>
        </w:tc>
        <w:tc>
          <w:tcPr>
            <w:tcW w:w="5210" w:type="dxa"/>
          </w:tcPr>
          <w:p w:rsidR="00ED7D5D" w:rsidRDefault="00ED7D5D" w:rsidP="00075638">
            <w:pPr>
              <w:pStyle w:val="a5"/>
              <w:spacing w:after="240"/>
              <w:ind w:right="6" w:firstLine="0"/>
              <w:jc w:val="center"/>
            </w:pPr>
            <w:r>
              <w:t>Значение К1</w:t>
            </w: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5210" w:type="dxa"/>
          </w:tcPr>
          <w:p w:rsidR="00ED7D5D" w:rsidRDefault="00ED7D5D" w:rsidP="00075638">
            <w:pPr>
              <w:pStyle w:val="a5"/>
              <w:ind w:firstLine="0"/>
              <w:jc w:val="left"/>
            </w:pPr>
            <w:r>
              <w:t>Насаждения общего пользования</w:t>
            </w:r>
          </w:p>
          <w:p w:rsidR="00ED7D5D" w:rsidRDefault="00ED7D5D" w:rsidP="00075638">
            <w:pPr>
              <w:pStyle w:val="a5"/>
              <w:ind w:firstLine="0"/>
              <w:jc w:val="left"/>
            </w:pPr>
            <w:r>
              <w:t>Насаждения ограниченного пользования</w:t>
            </w:r>
          </w:p>
          <w:p w:rsidR="00ED7D5D" w:rsidRDefault="00ED7D5D" w:rsidP="00075638">
            <w:pPr>
              <w:pStyle w:val="a5"/>
              <w:ind w:firstLine="0"/>
              <w:jc w:val="left"/>
            </w:pPr>
            <w:r>
              <w:t>Насаждения специального пользования</w:t>
            </w:r>
          </w:p>
        </w:tc>
        <w:tc>
          <w:tcPr>
            <w:tcW w:w="5210" w:type="dxa"/>
          </w:tcPr>
          <w:p w:rsidR="00ED7D5D" w:rsidRDefault="00ED7D5D" w:rsidP="00075638">
            <w:pPr>
              <w:pStyle w:val="a5"/>
              <w:ind w:firstLine="0"/>
              <w:jc w:val="center"/>
            </w:pPr>
            <w:r>
              <w:t>2</w:t>
            </w:r>
          </w:p>
          <w:p w:rsidR="00ED7D5D" w:rsidRDefault="00ED7D5D" w:rsidP="00075638">
            <w:pPr>
              <w:pStyle w:val="a5"/>
              <w:ind w:firstLine="0"/>
              <w:jc w:val="center"/>
            </w:pPr>
            <w:r>
              <w:t>1,5</w:t>
            </w:r>
          </w:p>
          <w:p w:rsidR="00ED7D5D" w:rsidRDefault="00ED7D5D" w:rsidP="00075638">
            <w:pPr>
              <w:pStyle w:val="a5"/>
              <w:ind w:firstLine="0"/>
              <w:jc w:val="center"/>
            </w:pPr>
            <w:r>
              <w:t>1</w:t>
            </w:r>
          </w:p>
        </w:tc>
      </w:tr>
    </w:tbl>
    <w:p w:rsidR="00ED7D5D" w:rsidRDefault="00ED7D5D" w:rsidP="00ED7D5D">
      <w:pPr>
        <w:pStyle w:val="9"/>
        <w:jc w:val="center"/>
        <w:rPr>
          <w:b/>
          <w:sz w:val="20"/>
        </w:rPr>
      </w:pPr>
    </w:p>
    <w:p w:rsidR="00ED7D5D" w:rsidRDefault="00ED7D5D" w:rsidP="00ED7D5D">
      <w:pPr>
        <w:pStyle w:val="9"/>
        <w:jc w:val="center"/>
        <w:rPr>
          <w:b/>
          <w:sz w:val="20"/>
        </w:rPr>
      </w:pPr>
      <w:r>
        <w:rPr>
          <w:b/>
          <w:sz w:val="20"/>
        </w:rPr>
        <w:t>Значение коэффициента состояния  растительности, (К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)</w:t>
      </w:r>
    </w:p>
    <w:p w:rsidR="00ED7D5D" w:rsidRDefault="00ED7D5D" w:rsidP="00ED7D5D">
      <w:pPr>
        <w:pStyle w:val="1"/>
        <w:jc w:val="right"/>
        <w:rPr>
          <w:sz w:val="20"/>
        </w:rPr>
      </w:pPr>
      <w:r>
        <w:rPr>
          <w:sz w:val="20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551"/>
        <w:gridCol w:w="4536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261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</w:p>
        </w:tc>
        <w:tc>
          <w:tcPr>
            <w:tcW w:w="2551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 определяется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зависимости от состояния </w:t>
            </w:r>
            <w:proofErr w:type="spellStart"/>
            <w:r>
              <w:rPr>
                <w:sz w:val="20"/>
              </w:rPr>
              <w:t>облиствленности</w:t>
            </w:r>
            <w:proofErr w:type="spellEnd"/>
            <w:r>
              <w:rPr>
                <w:sz w:val="20"/>
              </w:rPr>
              <w:t xml:space="preserve"> растения</w:t>
            </w:r>
          </w:p>
        </w:tc>
        <w:tc>
          <w:tcPr>
            <w:tcW w:w="4536" w:type="dxa"/>
          </w:tcPr>
          <w:p w:rsidR="00ED7D5D" w:rsidRDefault="00ED7D5D" w:rsidP="00075638">
            <w:pPr>
              <w:pStyle w:val="3"/>
              <w:rPr>
                <w:rFonts w:ascii="Times New Roman" w:hAnsi="Times New Roman"/>
                <w:b w:val="0"/>
                <w:sz w:val="20"/>
                <w:vertAlign w:val="subscript"/>
              </w:rPr>
            </w:pPr>
            <w:r>
              <w:rPr>
                <w:rFonts w:ascii="Times New Roman" w:hAnsi="Times New Roman"/>
                <w:sz w:val="20"/>
              </w:rPr>
              <w:t>Значение К</w:t>
            </w:r>
            <w:r>
              <w:rPr>
                <w:rFonts w:ascii="Times New Roman" w:hAnsi="Times New Roman"/>
                <w:b w:val="0"/>
                <w:sz w:val="20"/>
                <w:vertAlign w:val="subscript"/>
              </w:rPr>
              <w:t xml:space="preserve">2 </w:t>
            </w:r>
          </w:p>
          <w:p w:rsidR="00ED7D5D" w:rsidRDefault="00ED7D5D" w:rsidP="00075638">
            <w:pPr>
              <w:rPr>
                <w:sz w:val="20"/>
                <w:lang w:val="tt-RU"/>
              </w:rPr>
            </w:pP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ED7D5D" w:rsidRDefault="00ED7D5D" w:rsidP="00075638">
            <w:pPr>
              <w:rPr>
                <w:b/>
                <w:sz w:val="20"/>
              </w:rPr>
            </w:pPr>
          </w:p>
          <w:p w:rsidR="00ED7D5D" w:rsidRDefault="00ED7D5D" w:rsidP="00075638">
            <w:pPr>
              <w:rPr>
                <w:b/>
                <w:sz w:val="20"/>
              </w:rPr>
            </w:pPr>
          </w:p>
          <w:p w:rsidR="00ED7D5D" w:rsidRDefault="00ED7D5D" w:rsidP="00075638">
            <w:pPr>
              <w:rPr>
                <w:b/>
                <w:sz w:val="20"/>
              </w:rPr>
            </w:pPr>
          </w:p>
          <w:p w:rsidR="00ED7D5D" w:rsidRDefault="00ED7D5D" w:rsidP="00075638">
            <w:pPr>
              <w:rPr>
                <w:b/>
                <w:sz w:val="20"/>
              </w:rPr>
            </w:pPr>
          </w:p>
          <w:p w:rsidR="00ED7D5D" w:rsidRDefault="00ED7D5D" w:rsidP="00075638">
            <w:pPr>
              <w:rPr>
                <w:b/>
                <w:sz w:val="20"/>
              </w:rPr>
            </w:pPr>
          </w:p>
          <w:p w:rsidR="00ED7D5D" w:rsidRDefault="00ED7D5D" w:rsidP="00075638">
            <w:pPr>
              <w:rPr>
                <w:b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3261" w:type="dxa"/>
          </w:tcPr>
          <w:p w:rsidR="00ED7D5D" w:rsidRDefault="00ED7D5D" w:rsidP="00075638">
            <w:pPr>
              <w:pStyle w:val="3"/>
              <w:rPr>
                <w:rFonts w:ascii="Times New Roman" w:hAnsi="Times New Roman"/>
                <w:sz w:val="20"/>
              </w:rPr>
            </w:pPr>
          </w:p>
          <w:p w:rsidR="00ED7D5D" w:rsidRDefault="00ED7D5D" w:rsidP="00075638">
            <w:pPr>
              <w:pStyle w:val="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Хорошее (насаждения здоровые) 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Средне ослабленное </w:t>
            </w:r>
            <w:r>
              <w:rPr>
                <w:sz w:val="20"/>
                <w:lang w:val="en-US"/>
              </w:rPr>
              <w:t>II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Сильно ослабленное </w:t>
            </w:r>
            <w:r>
              <w:rPr>
                <w:sz w:val="20"/>
                <w:lang w:val="en-US"/>
              </w:rPr>
              <w:t>III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Угнетенное(усыхающее) </w:t>
            </w:r>
            <w:r>
              <w:rPr>
                <w:sz w:val="20"/>
                <w:lang w:val="en-US"/>
              </w:rPr>
              <w:t>IY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Погибающее </w:t>
            </w:r>
            <w:r>
              <w:rPr>
                <w:sz w:val="20"/>
                <w:lang w:val="en-US"/>
              </w:rPr>
              <w:t>Y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Погибшее </w:t>
            </w:r>
            <w:r>
              <w:rPr>
                <w:sz w:val="20"/>
                <w:lang w:val="en-US"/>
              </w:rPr>
              <w:t>YI</w:t>
            </w:r>
          </w:p>
          <w:p w:rsidR="00ED7D5D" w:rsidRDefault="00ED7D5D" w:rsidP="00075638">
            <w:pPr>
              <w:rPr>
                <w:sz w:val="20"/>
              </w:rPr>
            </w:pPr>
          </w:p>
          <w:p w:rsidR="00ED7D5D" w:rsidRDefault="00ED7D5D" w:rsidP="00075638">
            <w:pPr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 листвы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90-70% листвы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60-40% листвы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30-20% листвы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20-10% листвы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>листва отсутствует</w:t>
            </w:r>
          </w:p>
          <w:p w:rsidR="00ED7D5D" w:rsidRDefault="00ED7D5D" w:rsidP="00075638">
            <w:pPr>
              <w:rPr>
                <w:sz w:val="20"/>
              </w:rPr>
            </w:pP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</w:p>
          <w:p w:rsidR="00ED7D5D" w:rsidRDefault="00ED7D5D" w:rsidP="00075638">
            <w:pPr>
              <w:rPr>
                <w:sz w:val="20"/>
              </w:rPr>
            </w:pP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</w:p>
        </w:tc>
        <w:tc>
          <w:tcPr>
            <w:tcW w:w="4536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2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1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0,5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0 **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0**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</w:p>
          <w:p w:rsidR="00ED7D5D" w:rsidRDefault="00ED7D5D" w:rsidP="00075638">
            <w:pPr>
              <w:jc w:val="center"/>
              <w:rPr>
                <w:sz w:val="20"/>
              </w:rPr>
            </w:pPr>
          </w:p>
        </w:tc>
      </w:tr>
    </w:tbl>
    <w:p w:rsidR="00ED7D5D" w:rsidRDefault="00ED7D5D" w:rsidP="00ED7D5D">
      <w:pPr>
        <w:rPr>
          <w:sz w:val="20"/>
        </w:rPr>
      </w:pPr>
      <w:r>
        <w:rPr>
          <w:sz w:val="20"/>
        </w:rPr>
        <w:t xml:space="preserve"> </w:t>
      </w:r>
    </w:p>
    <w:p w:rsidR="00ED7D5D" w:rsidRDefault="00ED7D5D" w:rsidP="00ED7D5D">
      <w:pPr>
        <w:rPr>
          <w:sz w:val="20"/>
        </w:rPr>
      </w:pPr>
      <w:r>
        <w:rPr>
          <w:sz w:val="20"/>
        </w:rPr>
        <w:br w:type="page"/>
      </w:r>
    </w:p>
    <w:p w:rsidR="00ED7D5D" w:rsidRDefault="00ED7D5D" w:rsidP="00ED7D5D">
      <w:pPr>
        <w:pStyle w:val="9"/>
        <w:jc w:val="center"/>
        <w:rPr>
          <w:b/>
          <w:sz w:val="20"/>
        </w:rPr>
      </w:pPr>
      <w:r>
        <w:rPr>
          <w:b/>
          <w:sz w:val="20"/>
        </w:rPr>
        <w:lastRenderedPageBreak/>
        <w:t>Значение коэффициента деградации растительности, (К</w:t>
      </w:r>
      <w:r>
        <w:rPr>
          <w:b/>
          <w:sz w:val="20"/>
          <w:vertAlign w:val="subscript"/>
        </w:rPr>
        <w:t>д</w:t>
      </w:r>
      <w:r>
        <w:rPr>
          <w:b/>
          <w:sz w:val="20"/>
        </w:rPr>
        <w:t>)*</w:t>
      </w:r>
    </w:p>
    <w:p w:rsidR="00ED7D5D" w:rsidRDefault="00ED7D5D" w:rsidP="00ED7D5D">
      <w:pPr>
        <w:jc w:val="right"/>
        <w:rPr>
          <w:b/>
          <w:sz w:val="20"/>
        </w:rPr>
      </w:pPr>
      <w:r>
        <w:rPr>
          <w:b/>
          <w:sz w:val="20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984"/>
        <w:gridCol w:w="4253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828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 растения</w:t>
            </w:r>
          </w:p>
        </w:tc>
        <w:tc>
          <w:tcPr>
            <w:tcW w:w="1984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Степень деградации </w:t>
            </w:r>
          </w:p>
        </w:tc>
        <w:tc>
          <w:tcPr>
            <w:tcW w:w="4253" w:type="dxa"/>
          </w:tcPr>
          <w:p w:rsidR="00ED7D5D" w:rsidRDefault="00ED7D5D" w:rsidP="00075638">
            <w:pPr>
              <w:pStyle w:val="3"/>
              <w:rPr>
                <w:rFonts w:ascii="Times New Roman" w:hAnsi="Times New Roman"/>
                <w:b w:val="0"/>
                <w:sz w:val="20"/>
                <w:vertAlign w:val="subscript"/>
              </w:rPr>
            </w:pPr>
            <w:r>
              <w:rPr>
                <w:rFonts w:ascii="Times New Roman" w:hAnsi="Times New Roman"/>
                <w:sz w:val="20"/>
              </w:rPr>
              <w:t>Значение К</w:t>
            </w:r>
            <w:r>
              <w:rPr>
                <w:rFonts w:ascii="Times New Roman" w:hAnsi="Times New Roman"/>
                <w:b w:val="0"/>
                <w:sz w:val="20"/>
                <w:vertAlign w:val="subscript"/>
              </w:rPr>
              <w:t xml:space="preserve">д </w:t>
            </w:r>
          </w:p>
          <w:p w:rsidR="00ED7D5D" w:rsidRDefault="00ED7D5D" w:rsidP="00075638">
            <w:pPr>
              <w:rPr>
                <w:sz w:val="20"/>
                <w:lang w:val="tt-RU"/>
              </w:rPr>
            </w:pP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ED7D5D" w:rsidRDefault="00ED7D5D" w:rsidP="00075638">
            <w:pPr>
              <w:rPr>
                <w:b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3828" w:type="dxa"/>
          </w:tcPr>
          <w:p w:rsidR="00ED7D5D" w:rsidRDefault="00ED7D5D" w:rsidP="00075638">
            <w:pPr>
              <w:pStyle w:val="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Погибшее (уничтоженное) 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>Погибающее(выжить не сможет)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>Угнетенное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Сильно ослабленное 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Средне ослабленное 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Здоровое </w:t>
            </w:r>
          </w:p>
          <w:p w:rsidR="00ED7D5D" w:rsidRDefault="00ED7D5D" w:rsidP="00075638">
            <w:pPr>
              <w:rPr>
                <w:sz w:val="20"/>
              </w:rPr>
            </w:pPr>
          </w:p>
          <w:p w:rsidR="00ED7D5D" w:rsidRDefault="00ED7D5D" w:rsidP="00075638">
            <w:pPr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99%-90%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89%-60%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59%-30%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29%-10%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9%-1%</w:t>
            </w:r>
          </w:p>
          <w:p w:rsidR="00ED7D5D" w:rsidRDefault="00ED7D5D" w:rsidP="0007563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 деградация полная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2,5- деградация значительная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деградация сильная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0,9-деградация средняя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 деградация слабая</w:t>
            </w: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  - деградация незначительна</w:t>
            </w:r>
          </w:p>
          <w:p w:rsidR="00ED7D5D" w:rsidRDefault="00ED7D5D" w:rsidP="00075638">
            <w:pPr>
              <w:rPr>
                <w:sz w:val="20"/>
              </w:rPr>
            </w:pPr>
          </w:p>
          <w:p w:rsidR="00ED7D5D" w:rsidRDefault="00ED7D5D" w:rsidP="00075638">
            <w:pPr>
              <w:rPr>
                <w:sz w:val="20"/>
              </w:rPr>
            </w:pPr>
          </w:p>
          <w:p w:rsidR="00ED7D5D" w:rsidRDefault="00ED7D5D" w:rsidP="00075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ED7D5D" w:rsidRDefault="00ED7D5D" w:rsidP="00ED7D5D">
      <w:pPr>
        <w:rPr>
          <w:sz w:val="20"/>
        </w:rPr>
      </w:pPr>
      <w:r>
        <w:rPr>
          <w:sz w:val="20"/>
        </w:rPr>
        <w:t>*Данный  коэффициент применяется  при расчете при несанкционированном  изъятии. При санкционированном изъятии при расчете не учитывается.</w:t>
      </w:r>
    </w:p>
    <w:p w:rsidR="00ED7D5D" w:rsidRDefault="00ED7D5D" w:rsidP="00ED7D5D">
      <w:pPr>
        <w:rPr>
          <w:b/>
          <w:sz w:val="20"/>
        </w:rPr>
      </w:pPr>
    </w:p>
    <w:p w:rsidR="00ED7D5D" w:rsidRDefault="00ED7D5D" w:rsidP="00ED7D5D">
      <w:pPr>
        <w:jc w:val="center"/>
        <w:rPr>
          <w:b/>
          <w:sz w:val="20"/>
        </w:rPr>
      </w:pPr>
      <w:r>
        <w:rPr>
          <w:b/>
          <w:sz w:val="20"/>
        </w:rPr>
        <w:t>Значение коэффициента ценности  растительности, (</w:t>
      </w:r>
      <w:proofErr w:type="spellStart"/>
      <w:r>
        <w:rPr>
          <w:b/>
          <w:sz w:val="20"/>
        </w:rPr>
        <w:t>Кц</w:t>
      </w:r>
      <w:proofErr w:type="spellEnd"/>
      <w:r>
        <w:rPr>
          <w:b/>
          <w:sz w:val="20"/>
        </w:rPr>
        <w:t>)</w:t>
      </w:r>
    </w:p>
    <w:p w:rsidR="00ED7D5D" w:rsidRDefault="00ED7D5D" w:rsidP="00ED7D5D">
      <w:pPr>
        <w:rPr>
          <w:b/>
          <w:sz w:val="20"/>
        </w:rPr>
      </w:pPr>
    </w:p>
    <w:p w:rsidR="00ED7D5D" w:rsidRDefault="00ED7D5D" w:rsidP="00ED7D5D">
      <w:pPr>
        <w:rPr>
          <w:sz w:val="20"/>
        </w:rPr>
      </w:pPr>
      <w:r>
        <w:rPr>
          <w:sz w:val="20"/>
        </w:rPr>
        <w:t>Деревья и кустарники  по своей ценности делятся на  3 группы:</w:t>
      </w:r>
    </w:p>
    <w:p w:rsidR="00ED7D5D" w:rsidRDefault="00ED7D5D" w:rsidP="00ED7D5D">
      <w:pPr>
        <w:ind w:firstLine="567"/>
        <w:rPr>
          <w:sz w:val="20"/>
        </w:rPr>
      </w:pPr>
      <w:r>
        <w:rPr>
          <w:sz w:val="20"/>
        </w:rPr>
        <w:t xml:space="preserve">- 1-ая группа -  все  виды хвойных, вечнозеленых  деревьев и кустарников  и ряд видов лиственных деревьев, в том числе, кедр, сосна, ель, пихта, лиственница, а также,  дуб, ясень, ольха, вяз, ильм (особо ценные);  </w:t>
      </w:r>
    </w:p>
    <w:p w:rsidR="00ED7D5D" w:rsidRDefault="00ED7D5D" w:rsidP="00ED7D5D">
      <w:pPr>
        <w:ind w:firstLine="567"/>
        <w:rPr>
          <w:sz w:val="20"/>
        </w:rPr>
      </w:pPr>
      <w:r>
        <w:rPr>
          <w:sz w:val="20"/>
        </w:rPr>
        <w:t xml:space="preserve">- 2-я группа лиственных деревьев  липа, береза, клен (все виды), кроме клена  </w:t>
      </w:r>
      <w:proofErr w:type="spellStart"/>
      <w:r>
        <w:rPr>
          <w:sz w:val="20"/>
        </w:rPr>
        <w:t>ясенелистного</w:t>
      </w:r>
      <w:proofErr w:type="spellEnd"/>
      <w:r>
        <w:rPr>
          <w:sz w:val="20"/>
        </w:rPr>
        <w:t xml:space="preserve"> - американского(ценные);</w:t>
      </w:r>
    </w:p>
    <w:p w:rsidR="00ED7D5D" w:rsidRDefault="00ED7D5D" w:rsidP="00ED7D5D">
      <w:pPr>
        <w:ind w:firstLine="567"/>
        <w:rPr>
          <w:sz w:val="20"/>
        </w:rPr>
      </w:pPr>
      <w:r>
        <w:rPr>
          <w:sz w:val="20"/>
        </w:rPr>
        <w:t>- 3-я группа - остальные виды деревьев и лиственных кустарников (малоценные);</w:t>
      </w:r>
    </w:p>
    <w:p w:rsidR="00ED7D5D" w:rsidRDefault="00ED7D5D" w:rsidP="00ED7D5D">
      <w:pPr>
        <w:ind w:firstLine="567"/>
        <w:rPr>
          <w:sz w:val="20"/>
        </w:rPr>
      </w:pPr>
      <w:r>
        <w:rPr>
          <w:sz w:val="20"/>
        </w:rPr>
        <w:t xml:space="preserve"> и соответственно их коэффициенты составляют</w:t>
      </w:r>
    </w:p>
    <w:p w:rsidR="00ED7D5D" w:rsidRDefault="00ED7D5D" w:rsidP="00ED7D5D">
      <w:pPr>
        <w:ind w:firstLine="567"/>
        <w:rPr>
          <w:sz w:val="20"/>
        </w:rPr>
      </w:pPr>
      <w:r>
        <w:rPr>
          <w:sz w:val="20"/>
        </w:rPr>
        <w:t>Коэффициент  для 1-ой группы  – 1,5</w:t>
      </w:r>
    </w:p>
    <w:p w:rsidR="00ED7D5D" w:rsidRDefault="00ED7D5D" w:rsidP="00ED7D5D">
      <w:pPr>
        <w:ind w:firstLine="567"/>
        <w:rPr>
          <w:sz w:val="20"/>
        </w:rPr>
      </w:pPr>
      <w:r>
        <w:rPr>
          <w:sz w:val="20"/>
        </w:rPr>
        <w:t>Коэффициент  для 2-ой группы  - 1,2</w:t>
      </w:r>
    </w:p>
    <w:p w:rsidR="00ED7D5D" w:rsidRDefault="00ED7D5D" w:rsidP="00ED7D5D">
      <w:pPr>
        <w:ind w:firstLine="567"/>
        <w:rPr>
          <w:sz w:val="20"/>
        </w:rPr>
      </w:pPr>
      <w:r>
        <w:rPr>
          <w:sz w:val="20"/>
        </w:rPr>
        <w:t>Коэффициент   для 3-й группы – 1.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ConsPlusNormal"/>
        <w:widowControl/>
        <w:ind w:firstLine="0"/>
        <w:jc w:val="center"/>
        <w:rPr>
          <w:b/>
        </w:rPr>
      </w:pPr>
      <w:r>
        <w:rPr>
          <w:b/>
        </w:rPr>
        <w:t xml:space="preserve">3. Порядок внесения и расходования средств за сносимые </w:t>
      </w:r>
    </w:p>
    <w:p w:rsidR="00ED7D5D" w:rsidRDefault="00ED7D5D" w:rsidP="00ED7D5D">
      <w:pPr>
        <w:pStyle w:val="ConsPlusNormal"/>
        <w:widowControl/>
        <w:ind w:firstLine="0"/>
        <w:jc w:val="center"/>
        <w:rPr>
          <w:b/>
        </w:rPr>
      </w:pPr>
      <w:r>
        <w:rPr>
          <w:b/>
        </w:rPr>
        <w:t>зеленые насаждения</w:t>
      </w:r>
    </w:p>
    <w:p w:rsidR="00ED7D5D" w:rsidRDefault="00ED7D5D" w:rsidP="00ED7D5D">
      <w:pPr>
        <w:pStyle w:val="ConsPlusNonformat"/>
        <w:widowControl/>
        <w:jc w:val="both"/>
        <w:rPr>
          <w:b/>
        </w:rPr>
      </w:pPr>
    </w:p>
    <w:p w:rsidR="00ED7D5D" w:rsidRDefault="00ED7D5D" w:rsidP="00ED7D5D">
      <w:pPr>
        <w:pStyle w:val="ConsPlusNormal"/>
        <w:widowControl/>
        <w:ind w:firstLine="540"/>
        <w:jc w:val="both"/>
      </w:pPr>
      <w:r>
        <w:t>3.1. Средства за сносимые зеленые насаждения образуются за счет: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платежей стоимости за сносимые зеленые насаждения;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возмещения (компенсации) вреда, причиненного незаконным сносом зеленых насаждений;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штрафов за причинение вреда зеленым насаждениям, взимаемых в соответствии с законодательством об административных правонарушениях;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добровольных взносов граждан и юридических лиц, в том числе иностранных, на цели защиты и развития зеленых насаждений;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поступлений от иных источников.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3.2. При незаконном повреждении или уничтожении зеленых насаждений средства от возмещения вреда, штрафы вносятся на основании протоколов об административных правонарушениях, оформленных в установленном порядке или по решению суда.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Размер указанных платежей определяется в соответствии с Методикой оценки стоимости сносимых зеленых насаждений в 5-кратном размере за уничтоженное растение и 1/2-кратном за каждое поврежденное растение.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3.3. Средства, поступившие за сносимые зеленые насаждения, расходуются на воспроизводство зеленых насаждений взамен уничтоженных или поврежденных, в том числе на финансирование следующих работ: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приобретение (заготовка) и доставка посадочного материала, включая выкапывание саженцев деревьев и кустарников, погрузку на автотранспорт и разгрузку, упаковку </w:t>
      </w:r>
      <w:proofErr w:type="spellStart"/>
      <w:r>
        <w:t>комов</w:t>
      </w:r>
      <w:proofErr w:type="spellEnd"/>
      <w:r>
        <w:t xml:space="preserve"> деревьев, оплату стоимости приобретаемых для озеленения саженцев и семян;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подготовка почвы для устройства газона и посадка деревьев и кустарников, включая планировку, вспашку, </w:t>
      </w:r>
      <w:proofErr w:type="spellStart"/>
      <w:r>
        <w:t>дискование</w:t>
      </w:r>
      <w:proofErr w:type="spellEnd"/>
      <w:r>
        <w:t>, рыхление почвы фрезой, перекопку, боронование, разравнивание почвы;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рытье ям и канав (траншей) для посадки деревьев и кустарников;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замена грунта на 25%, 50% или 100% при посадке деревьев, кустарников и устройстве газонов;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lastRenderedPageBreak/>
        <w:t xml:space="preserve">- укрепление откосов с применением </w:t>
      </w:r>
      <w:proofErr w:type="spellStart"/>
      <w:r>
        <w:t>биоматов</w:t>
      </w:r>
      <w:proofErr w:type="spellEnd"/>
      <w:r>
        <w:t xml:space="preserve">, деревянной решетки, </w:t>
      </w:r>
      <w:proofErr w:type="spellStart"/>
      <w:r>
        <w:t>одерновки</w:t>
      </w:r>
      <w:proofErr w:type="spellEnd"/>
      <w:r>
        <w:t>, включая стоимость дерна;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внесение в почву органических и минеральных удобрений при подготовке посадочных мест и устройстве газонов;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посадка деревьев и кустарников в готовые ямы и траншеи;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 xml:space="preserve">- посев семян трав, включая </w:t>
      </w:r>
      <w:proofErr w:type="spellStart"/>
      <w:r>
        <w:t>гидропосев</w:t>
      </w:r>
      <w:proofErr w:type="spellEnd"/>
      <w:r>
        <w:t>, укладка дерна;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работы по вертикальному озеленению;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- подсев семян газонных трав.</w:t>
      </w:r>
    </w:p>
    <w:p w:rsidR="00ED7D5D" w:rsidRDefault="00ED7D5D" w:rsidP="00ED7D5D">
      <w:pPr>
        <w:pStyle w:val="ConsPlusNormal"/>
        <w:widowControl/>
        <w:ind w:firstLine="540"/>
        <w:jc w:val="both"/>
      </w:pPr>
      <w:r>
        <w:t>3.4. Использование средств, поступивших за сносимые зеленые насаждения, в иных целях запрещается.</w:t>
      </w:r>
    </w:p>
    <w:p w:rsidR="00ED7D5D" w:rsidRDefault="00ED7D5D" w:rsidP="00ED7D5D">
      <w:pPr>
        <w:pStyle w:val="ConsPlusNonformat"/>
        <w:widowControl/>
        <w:jc w:val="both"/>
      </w:pPr>
    </w:p>
    <w:p w:rsidR="00ED7D5D" w:rsidRDefault="00ED7D5D" w:rsidP="00ED7D5D">
      <w:pPr>
        <w:pStyle w:val="Heading"/>
        <w:ind w:left="5220" w:right="3"/>
        <w:rPr>
          <w:rFonts w:ascii="Times New Roman" w:hAnsi="Times New Roman"/>
          <w:b w:val="0"/>
          <w:color w:val="000000"/>
          <w:sz w:val="20"/>
        </w:rPr>
      </w:pPr>
      <w:r>
        <w:rPr>
          <w:b w:val="0"/>
          <w:color w:val="000000"/>
          <w:sz w:val="20"/>
        </w:rPr>
        <w:br w:type="page"/>
      </w:r>
      <w:r>
        <w:rPr>
          <w:rFonts w:ascii="Times New Roman" w:hAnsi="Times New Roman"/>
          <w:b w:val="0"/>
          <w:color w:val="000000"/>
          <w:sz w:val="20"/>
        </w:rPr>
        <w:lastRenderedPageBreak/>
        <w:t xml:space="preserve">Приложение № 5 </w:t>
      </w:r>
    </w:p>
    <w:p w:rsidR="00ED7D5D" w:rsidRDefault="00ED7D5D" w:rsidP="00ED7D5D">
      <w:pPr>
        <w:pStyle w:val="Heading"/>
        <w:ind w:left="5220" w:right="3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к Правилам создания, содержания и охраны зеленых насаждений на территории муниципального образования «Краснокадкинское сельское поселение» Нижнекамского муниципального района Республики Татарстан</w:t>
      </w:r>
    </w:p>
    <w:p w:rsidR="00ED7D5D" w:rsidRDefault="00ED7D5D" w:rsidP="00ED7D5D">
      <w:pPr>
        <w:pStyle w:val="Heading"/>
        <w:jc w:val="center"/>
        <w:rPr>
          <w:b w:val="0"/>
          <w:color w:val="000000"/>
          <w:sz w:val="20"/>
        </w:rPr>
      </w:pPr>
    </w:p>
    <w:p w:rsidR="00ED7D5D" w:rsidRDefault="00ED7D5D" w:rsidP="00ED7D5D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Пересчетная ведомость деревьев и кустарников</w:t>
      </w:r>
    </w:p>
    <w:p w:rsidR="00ED7D5D" w:rsidRDefault="00ED7D5D" w:rsidP="00ED7D5D">
      <w:pPr>
        <w:pStyle w:val="Heading"/>
        <w:jc w:val="both"/>
        <w:rPr>
          <w:rFonts w:ascii="Times New Roman" w:hAnsi="Times New Roman"/>
          <w:color w:val="000000"/>
          <w:sz w:val="20"/>
        </w:rPr>
      </w:pPr>
    </w:p>
    <w:p w:rsidR="00ED7D5D" w:rsidRDefault="00ED7D5D" w:rsidP="00ED7D5D">
      <w:pPr>
        <w:ind w:firstLine="225"/>
        <w:jc w:val="both"/>
        <w:rPr>
          <w:color w:val="000000"/>
          <w:sz w:val="20"/>
        </w:rPr>
      </w:pPr>
    </w:p>
    <w:tbl>
      <w:tblPr>
        <w:tblW w:w="0" w:type="auto"/>
        <w:tblInd w:w="18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992"/>
        <w:gridCol w:w="2229"/>
        <w:gridCol w:w="1204"/>
        <w:gridCol w:w="1205"/>
        <w:gridCol w:w="1560"/>
        <w:gridCol w:w="2874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  <w:hidden/>
        </w:trPr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vanish/>
                <w:color w:val="000000"/>
                <w:sz w:val="20"/>
              </w:rPr>
              <w:t>#G0</w:t>
            </w:r>
            <w:r>
              <w:rPr>
                <w:color w:val="000000"/>
                <w:sz w:val="20"/>
              </w:rPr>
              <w:t xml:space="preserve">NN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инвент</w:t>
            </w:r>
            <w:proofErr w:type="spellEnd"/>
            <w:r>
              <w:rPr>
                <w:color w:val="000000"/>
                <w:sz w:val="20"/>
              </w:rPr>
              <w:t>. номер</w:t>
            </w:r>
          </w:p>
        </w:tc>
        <w:tc>
          <w:tcPr>
            <w:tcW w:w="2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породы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шт.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Возраст, лет-год посадки, диаметр </w:t>
            </w:r>
          </w:p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(см)</w:t>
            </w:r>
          </w:p>
        </w:tc>
        <w:tc>
          <w:tcPr>
            <w:tcW w:w="28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состояния</w:t>
            </w:r>
          </w:p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зеленых насаждений</w:t>
            </w:r>
          </w:p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деревьев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кустар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ников</w:t>
            </w:r>
            <w:proofErr w:type="spellEnd"/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center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ED7D5D" w:rsidRDefault="00ED7D5D" w:rsidP="00ED7D5D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200"/>
        <w:gridCol w:w="690"/>
        <w:gridCol w:w="2685"/>
        <w:gridCol w:w="150"/>
        <w:gridCol w:w="135"/>
        <w:gridCol w:w="2700"/>
      </w:tblGrid>
      <w:tr w:rsidR="00ED7D5D" w:rsidTr="0007563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  <w:r>
              <w:rPr>
                <w:vanish/>
                <w:color w:val="000000"/>
                <w:sz w:val="20"/>
              </w:rPr>
              <w:t>#G0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Представитель Подрядчика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Представитель Заказчика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  <w:tr w:rsidR="00ED7D5D" w:rsidTr="00075638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Дата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D5D" w:rsidRDefault="00ED7D5D" w:rsidP="00075638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ED7D5D" w:rsidRDefault="00ED7D5D" w:rsidP="00ED7D5D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</w:t>
      </w:r>
    </w:p>
    <w:p w:rsidR="00ED7D5D" w:rsidRDefault="00ED7D5D" w:rsidP="00ED7D5D">
      <w:pPr>
        <w:pStyle w:val="ConsNormal"/>
        <w:widowControl/>
        <w:ind w:firstLine="540"/>
        <w:jc w:val="both"/>
        <w:rPr>
          <w:rFonts w:ascii="Times New Roman" w:hAnsi="Times New Roman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  <w:r>
        <w:rPr>
          <w:sz w:val="20"/>
        </w:rPr>
        <w:t xml:space="preserve"> </w:t>
      </w: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ED7D5D" w:rsidRDefault="00ED7D5D" w:rsidP="00ED7D5D">
      <w:pPr>
        <w:pStyle w:val="Heading"/>
        <w:ind w:right="3"/>
        <w:rPr>
          <w:sz w:val="20"/>
        </w:rPr>
      </w:pPr>
    </w:p>
    <w:p w:rsidR="007E1D41" w:rsidRDefault="007E1D41"/>
    <w:sectPr w:rsidR="007E1D41" w:rsidSect="007E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F8" w:rsidRDefault="00ED7D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04F8" w:rsidRDefault="00ED7D5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F8" w:rsidRDefault="00ED7D5D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F8" w:rsidRDefault="00ED7D5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04F8" w:rsidRDefault="00ED7D5D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F8" w:rsidRDefault="00ED7D5D">
    <w:pPr>
      <w:pStyle w:val="a8"/>
      <w:framePr w:wrap="around" w:vAnchor="text" w:hAnchor="margin" w:xAlign="right" w:y="1"/>
      <w:rPr>
        <w:rStyle w:val="aa"/>
      </w:rPr>
    </w:pPr>
  </w:p>
  <w:p w:rsidR="00463175" w:rsidRDefault="00ED7D5D">
    <w:pPr>
      <w:pStyle w:val="a8"/>
      <w:framePr w:wrap="around" w:vAnchor="text" w:hAnchor="margin" w:xAlign="right" w:y="1"/>
      <w:rPr>
        <w:rStyle w:val="aa"/>
      </w:rPr>
    </w:pPr>
  </w:p>
  <w:p w:rsidR="00463175" w:rsidRDefault="00ED7D5D">
    <w:pPr>
      <w:pStyle w:val="a8"/>
      <w:framePr w:wrap="around" w:vAnchor="text" w:hAnchor="margin" w:xAlign="right" w:y="1"/>
      <w:rPr>
        <w:rStyle w:val="aa"/>
      </w:rPr>
    </w:pPr>
  </w:p>
  <w:p w:rsidR="001904F8" w:rsidRDefault="00ED7D5D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F8" w:rsidRDefault="00ED7D5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04F8" w:rsidRDefault="00ED7D5D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F8" w:rsidRDefault="00ED7D5D">
    <w:pPr>
      <w:pStyle w:val="a8"/>
      <w:framePr w:wrap="around" w:vAnchor="text" w:hAnchor="margin" w:xAlign="right" w:y="1"/>
      <w:rPr>
        <w:rStyle w:val="aa"/>
      </w:rPr>
    </w:pPr>
  </w:p>
  <w:p w:rsidR="001904F8" w:rsidRDefault="00ED7D5D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62E2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00C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702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10B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2EB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F8E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1E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7A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EC4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B6E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54B83"/>
    <w:multiLevelType w:val="multilevel"/>
    <w:tmpl w:val="8BE6922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2C14C3"/>
    <w:multiLevelType w:val="hybridMultilevel"/>
    <w:tmpl w:val="8A86B26C"/>
    <w:lvl w:ilvl="0" w:tplc="475C087A">
      <w:start w:val="1"/>
      <w:numFmt w:val="decimal"/>
      <w:lvlText w:val="%1)"/>
      <w:lvlJc w:val="left"/>
      <w:pPr>
        <w:tabs>
          <w:tab w:val="num" w:pos="972"/>
        </w:tabs>
        <w:ind w:left="972" w:hanging="61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0974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515E41"/>
    <w:multiLevelType w:val="singleLevel"/>
    <w:tmpl w:val="3C18EBBC"/>
    <w:lvl w:ilvl="0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4">
    <w:nsid w:val="198D7F31"/>
    <w:multiLevelType w:val="singleLevel"/>
    <w:tmpl w:val="9C26F470"/>
    <w:lvl w:ilvl="0">
      <w:start w:val="2"/>
      <w:numFmt w:val="decimal"/>
      <w:lvlText w:val="5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5">
    <w:nsid w:val="1E820FEE"/>
    <w:multiLevelType w:val="singleLevel"/>
    <w:tmpl w:val="B70E2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E949DE"/>
    <w:multiLevelType w:val="multilevel"/>
    <w:tmpl w:val="1A9E6B20"/>
    <w:lvl w:ilvl="0">
      <w:start w:val="1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D5A11"/>
    <w:multiLevelType w:val="singleLevel"/>
    <w:tmpl w:val="B70E2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1E6537"/>
    <w:multiLevelType w:val="singleLevel"/>
    <w:tmpl w:val="6CE054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D0A3C90"/>
    <w:multiLevelType w:val="multilevel"/>
    <w:tmpl w:val="86C2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2673E"/>
    <w:multiLevelType w:val="singleLevel"/>
    <w:tmpl w:val="1E343282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FF35BE7"/>
    <w:multiLevelType w:val="multilevel"/>
    <w:tmpl w:val="4A82BFE2"/>
    <w:lvl w:ilvl="0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0388E"/>
    <w:multiLevelType w:val="multilevel"/>
    <w:tmpl w:val="E698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B55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E5814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D82177"/>
    <w:multiLevelType w:val="singleLevel"/>
    <w:tmpl w:val="FE629C58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6">
    <w:nsid w:val="656F2DF4"/>
    <w:multiLevelType w:val="multilevel"/>
    <w:tmpl w:val="4050C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67D76F5A"/>
    <w:multiLevelType w:val="singleLevel"/>
    <w:tmpl w:val="4D84387A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8">
    <w:nsid w:val="681957A5"/>
    <w:multiLevelType w:val="singleLevel"/>
    <w:tmpl w:val="354E59F8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9">
    <w:nsid w:val="693857E1"/>
    <w:multiLevelType w:val="singleLevel"/>
    <w:tmpl w:val="337EE34A"/>
    <w:lvl w:ilvl="0">
      <w:start w:val="1"/>
      <w:numFmt w:val="decimal"/>
      <w:lvlText w:val="4.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1">
    <w:nsid w:val="73500824"/>
    <w:multiLevelType w:val="singleLevel"/>
    <w:tmpl w:val="073CDB8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CC586D"/>
    <w:multiLevelType w:val="singleLevel"/>
    <w:tmpl w:val="1AA22DD0"/>
    <w:lvl w:ilvl="0">
      <w:start w:val="2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0"/>
  </w:num>
  <w:num w:numId="4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1"/>
  </w:num>
  <w:num w:numId="20">
    <w:abstractNumId w:val="19"/>
  </w:num>
  <w:num w:numId="21">
    <w:abstractNumId w:val="22"/>
  </w:num>
  <w:num w:numId="22">
    <w:abstractNumId w:val="16"/>
  </w:num>
  <w:num w:numId="23">
    <w:abstractNumId w:val="12"/>
  </w:num>
  <w:num w:numId="24">
    <w:abstractNumId w:val="24"/>
  </w:num>
  <w:num w:numId="25">
    <w:abstractNumId w:val="32"/>
  </w:num>
  <w:num w:numId="26">
    <w:abstractNumId w:val="28"/>
  </w:num>
  <w:num w:numId="27">
    <w:abstractNumId w:val="29"/>
  </w:num>
  <w:num w:numId="28">
    <w:abstractNumId w:val="14"/>
  </w:num>
  <w:num w:numId="29">
    <w:abstractNumId w:val="26"/>
  </w:num>
  <w:num w:numId="30">
    <w:abstractNumId w:val="27"/>
  </w:num>
  <w:num w:numId="31">
    <w:abstractNumId w:val="18"/>
  </w:num>
  <w:num w:numId="32">
    <w:abstractNumId w:val="2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33">
    <w:abstractNumId w:val="2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4">
    <w:abstractNumId w:val="2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35">
    <w:abstractNumId w:val="25"/>
  </w:num>
  <w:num w:numId="36">
    <w:abstractNumId w:val="17"/>
  </w:num>
  <w:num w:numId="37">
    <w:abstractNumId w:val="15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D7D5D"/>
    <w:rsid w:val="00330C98"/>
    <w:rsid w:val="00521421"/>
    <w:rsid w:val="007E1D41"/>
    <w:rsid w:val="009E6FF3"/>
    <w:rsid w:val="00B41226"/>
    <w:rsid w:val="00CF1603"/>
    <w:rsid w:val="00D063F6"/>
    <w:rsid w:val="00ED7D5D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D5D"/>
    <w:pPr>
      <w:keepNext/>
      <w:overflowPunct w:val="0"/>
      <w:autoSpaceDE w:val="0"/>
      <w:autoSpaceDN w:val="0"/>
      <w:adjustRightInd w:val="0"/>
      <w:ind w:left="705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ED7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7D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7D5D"/>
    <w:p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8">
    <w:name w:val="heading 8"/>
    <w:basedOn w:val="a"/>
    <w:next w:val="a"/>
    <w:link w:val="80"/>
    <w:qFormat/>
    <w:rsid w:val="00ED7D5D"/>
    <w:pPr>
      <w:keepNext/>
      <w:spacing w:line="360" w:lineRule="auto"/>
      <w:jc w:val="both"/>
      <w:outlineLvl w:val="7"/>
    </w:pPr>
    <w:rPr>
      <w:sz w:val="30"/>
      <w:szCs w:val="30"/>
      <w:lang w:eastAsia="zh-CN"/>
    </w:rPr>
  </w:style>
  <w:style w:type="paragraph" w:styleId="9">
    <w:name w:val="heading 9"/>
    <w:basedOn w:val="a"/>
    <w:next w:val="a"/>
    <w:link w:val="90"/>
    <w:qFormat/>
    <w:rsid w:val="00ED7D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D7D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D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7D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7D5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ED7D5D"/>
    <w:rPr>
      <w:rFonts w:ascii="Times New Roman" w:eastAsia="Times New Roman" w:hAnsi="Times New Roman" w:cs="Times New Roman"/>
      <w:sz w:val="30"/>
      <w:szCs w:val="30"/>
      <w:lang w:eastAsia="zh-CN"/>
    </w:rPr>
  </w:style>
  <w:style w:type="character" w:customStyle="1" w:styleId="90">
    <w:name w:val="Заголовок 9 Знак"/>
    <w:basedOn w:val="a0"/>
    <w:link w:val="9"/>
    <w:rsid w:val="00ED7D5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ED7D5D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ED7D5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ED7D5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3">
    <w:name w:val="Body Text"/>
    <w:basedOn w:val="a"/>
    <w:link w:val="a4"/>
    <w:rsid w:val="00ED7D5D"/>
    <w:pPr>
      <w:autoSpaceDE w:val="0"/>
      <w:autoSpaceDN w:val="0"/>
      <w:jc w:val="center"/>
    </w:pPr>
    <w:rPr>
      <w:rFonts w:eastAsia="SimSun"/>
      <w:b/>
      <w:lang w:eastAsia="zh-CN"/>
    </w:rPr>
  </w:style>
  <w:style w:type="character" w:customStyle="1" w:styleId="a4">
    <w:name w:val="Основной текст Знак"/>
    <w:basedOn w:val="a0"/>
    <w:link w:val="a3"/>
    <w:rsid w:val="00ED7D5D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a5">
    <w:name w:val="Body Text Indent"/>
    <w:basedOn w:val="a"/>
    <w:link w:val="a6"/>
    <w:rsid w:val="00ED7D5D"/>
    <w:pPr>
      <w:ind w:firstLine="567"/>
      <w:jc w:val="both"/>
    </w:pPr>
    <w:rPr>
      <w:rFonts w:eastAsia="SimSun"/>
      <w:sz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D7D5D"/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21">
    <w:name w:val="Body Text Indent 2"/>
    <w:basedOn w:val="a"/>
    <w:link w:val="22"/>
    <w:rsid w:val="00ED7D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D7D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D7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rsid w:val="00ED7D5D"/>
    <w:rPr>
      <w:color w:val="0000FF"/>
      <w:u w:val="single"/>
    </w:rPr>
  </w:style>
  <w:style w:type="paragraph" w:customStyle="1" w:styleId="ConsNormal">
    <w:name w:val="ConsNormal"/>
    <w:rsid w:val="00ED7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3">
    <w:name w:val="Body Text 2"/>
    <w:basedOn w:val="a"/>
    <w:link w:val="24"/>
    <w:rsid w:val="00ED7D5D"/>
    <w:pPr>
      <w:spacing w:before="100" w:after="100"/>
    </w:pPr>
    <w:rPr>
      <w:sz w:val="27"/>
      <w:szCs w:val="27"/>
      <w:lang w:eastAsia="zh-CN"/>
    </w:rPr>
  </w:style>
  <w:style w:type="character" w:customStyle="1" w:styleId="24">
    <w:name w:val="Основной текст 2 Знак"/>
    <w:basedOn w:val="a0"/>
    <w:link w:val="23"/>
    <w:rsid w:val="00ED7D5D"/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Heading">
    <w:name w:val="Heading"/>
    <w:rsid w:val="00ED7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Nonformat">
    <w:name w:val="ConsNonformat"/>
    <w:rsid w:val="00ED7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SimSun"/>
      <w:sz w:val="20"/>
      <w:szCs w:val="20"/>
      <w:lang w:eastAsia="zh-CN"/>
    </w:rPr>
  </w:style>
  <w:style w:type="paragraph" w:customStyle="1" w:styleId="Preformat">
    <w:name w:val="Preformat"/>
    <w:rsid w:val="00ED7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SimSun"/>
      <w:sz w:val="20"/>
      <w:szCs w:val="20"/>
      <w:lang w:eastAsia="zh-CN"/>
    </w:rPr>
  </w:style>
  <w:style w:type="paragraph" w:styleId="33">
    <w:name w:val="Body Text 3"/>
    <w:basedOn w:val="a"/>
    <w:link w:val="34"/>
    <w:rsid w:val="00ED7D5D"/>
    <w:pPr>
      <w:widowControl w:val="0"/>
      <w:autoSpaceDE w:val="0"/>
      <w:autoSpaceDN w:val="0"/>
      <w:adjustRightInd w:val="0"/>
      <w:jc w:val="both"/>
    </w:pPr>
    <w:rPr>
      <w:b/>
      <w:bCs/>
      <w:color w:val="000000"/>
      <w:sz w:val="30"/>
      <w:szCs w:val="30"/>
      <w:lang w:eastAsia="zh-CN"/>
    </w:rPr>
  </w:style>
  <w:style w:type="character" w:customStyle="1" w:styleId="34">
    <w:name w:val="Основной текст 3 Знак"/>
    <w:basedOn w:val="a0"/>
    <w:link w:val="33"/>
    <w:rsid w:val="00ED7D5D"/>
    <w:rPr>
      <w:rFonts w:ascii="Times New Roman" w:eastAsia="Times New Roman" w:hAnsi="Times New Roman" w:cs="Times New Roman"/>
      <w:b/>
      <w:bCs/>
      <w:color w:val="000000"/>
      <w:sz w:val="30"/>
      <w:szCs w:val="30"/>
      <w:lang w:eastAsia="zh-CN"/>
    </w:rPr>
  </w:style>
  <w:style w:type="paragraph" w:styleId="a8">
    <w:name w:val="footer"/>
    <w:basedOn w:val="a"/>
    <w:link w:val="a9"/>
    <w:rsid w:val="00ED7D5D"/>
    <w:pPr>
      <w:tabs>
        <w:tab w:val="center" w:pos="4153"/>
        <w:tab w:val="right" w:pos="8306"/>
      </w:tabs>
    </w:pPr>
    <w:rPr>
      <w:sz w:val="28"/>
      <w:szCs w:val="28"/>
      <w:lang w:eastAsia="zh-CN"/>
    </w:rPr>
  </w:style>
  <w:style w:type="character" w:customStyle="1" w:styleId="a9">
    <w:name w:val="Нижний колонтитул Знак"/>
    <w:basedOn w:val="a0"/>
    <w:link w:val="a8"/>
    <w:rsid w:val="00ED7D5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a">
    <w:name w:val="page number"/>
    <w:basedOn w:val="a0"/>
    <w:rsid w:val="00ED7D5D"/>
  </w:style>
  <w:style w:type="paragraph" w:styleId="ab">
    <w:name w:val="Plain Text"/>
    <w:basedOn w:val="a"/>
    <w:link w:val="ac"/>
    <w:rsid w:val="00ED7D5D"/>
    <w:rPr>
      <w:rFonts w:ascii="Courier New" w:hAnsi="Courier New" w:cs="SimSun"/>
      <w:sz w:val="20"/>
      <w:szCs w:val="20"/>
      <w:lang w:eastAsia="zh-CN"/>
    </w:rPr>
  </w:style>
  <w:style w:type="character" w:customStyle="1" w:styleId="ac">
    <w:name w:val="Текст Знак"/>
    <w:basedOn w:val="a0"/>
    <w:link w:val="ab"/>
    <w:rsid w:val="00ED7D5D"/>
    <w:rPr>
      <w:rFonts w:ascii="Courier New" w:eastAsia="Times New Roman" w:hAnsi="Courier New" w:cs="SimSun"/>
      <w:sz w:val="20"/>
      <w:szCs w:val="20"/>
      <w:lang w:eastAsia="zh-CN"/>
    </w:rPr>
  </w:style>
  <w:style w:type="paragraph" w:styleId="ad">
    <w:name w:val="header"/>
    <w:basedOn w:val="a"/>
    <w:link w:val="ae"/>
    <w:rsid w:val="00ED7D5D"/>
    <w:pPr>
      <w:tabs>
        <w:tab w:val="center" w:pos="4677"/>
        <w:tab w:val="right" w:pos="9355"/>
      </w:tabs>
    </w:pPr>
    <w:rPr>
      <w:sz w:val="28"/>
      <w:szCs w:val="28"/>
      <w:lang w:eastAsia="zh-CN"/>
    </w:rPr>
  </w:style>
  <w:style w:type="character" w:customStyle="1" w:styleId="ae">
    <w:name w:val="Верхний колонтитул Знак"/>
    <w:basedOn w:val="a0"/>
    <w:link w:val="ad"/>
    <w:rsid w:val="00ED7D5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">
    <w:name w:val="Title"/>
    <w:basedOn w:val="a"/>
    <w:link w:val="af0"/>
    <w:qFormat/>
    <w:rsid w:val="00ED7D5D"/>
    <w:pPr>
      <w:jc w:val="center"/>
    </w:pPr>
    <w:rPr>
      <w:lang w:eastAsia="zh-CN"/>
    </w:rPr>
  </w:style>
  <w:style w:type="character" w:customStyle="1" w:styleId="af0">
    <w:name w:val="Название Знак"/>
    <w:basedOn w:val="a0"/>
    <w:link w:val="af"/>
    <w:rsid w:val="00ED7D5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18592</Words>
  <Characters>105975</Characters>
  <Application>Microsoft Office Word</Application>
  <DocSecurity>0</DocSecurity>
  <Lines>883</Lines>
  <Paragraphs>248</Paragraphs>
  <ScaleCrop>false</ScaleCrop>
  <Company/>
  <LinksUpToDate>false</LinksUpToDate>
  <CharactersWithSpaces>124319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2017-06-16T05:38:00Z</dcterms:created>
  <dcterms:modified xsi:type="dcterms:W3CDTF">2017-06-16T05:38:00Z</dcterms:modified>
</cp:coreProperties>
</file>